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814" w:rsidRPr="00470A5B" w:rsidRDefault="0042575C" w:rsidP="00CD3F4F">
      <w:pPr>
        <w:spacing w:line="360" w:lineRule="auto"/>
        <w:jc w:val="center"/>
        <w:rPr>
          <w:rFonts w:asciiTheme="minorEastAsia" w:hAnsiTheme="minorEastAsia"/>
          <w:b/>
          <w:sz w:val="32"/>
          <w:szCs w:val="32"/>
        </w:rPr>
      </w:pPr>
      <w:r w:rsidRPr="00470A5B">
        <w:rPr>
          <w:rFonts w:asciiTheme="minorEastAsia" w:hAnsiTheme="minorEastAsia" w:hint="eastAsia"/>
          <w:b/>
          <w:sz w:val="32"/>
          <w:szCs w:val="32"/>
        </w:rPr>
        <w:t>“一带一路”数据库</w:t>
      </w:r>
    </w:p>
    <w:p w:rsidR="00470A5B" w:rsidRPr="00470A5B" w:rsidRDefault="00A11996" w:rsidP="00A479DC">
      <w:pPr>
        <w:spacing w:line="360" w:lineRule="auto"/>
        <w:ind w:firstLine="420"/>
        <w:jc w:val="center"/>
        <w:rPr>
          <w:rFonts w:asciiTheme="minorEastAsia" w:hAnsiTheme="minorEastAsia"/>
          <w:sz w:val="24"/>
          <w:szCs w:val="24"/>
        </w:rPr>
      </w:pPr>
      <w:r w:rsidRPr="00A11996">
        <w:rPr>
          <w:rFonts w:asciiTheme="minorEastAsia" w:hAnsiTheme="minorEastAsia" w:hint="eastAsia"/>
          <w:sz w:val="24"/>
          <w:szCs w:val="24"/>
        </w:rPr>
        <w:t>＂</w:t>
      </w:r>
      <w:r w:rsidR="00470A5B" w:rsidRPr="00470A5B">
        <w:rPr>
          <w:rFonts w:asciiTheme="minorEastAsia" w:hAnsiTheme="minorEastAsia" w:hint="eastAsia"/>
          <w:sz w:val="24"/>
          <w:szCs w:val="24"/>
        </w:rPr>
        <w:t>One Belt One Road</w:t>
      </w:r>
      <w:r w:rsidRPr="00A11996">
        <w:rPr>
          <w:rFonts w:asciiTheme="minorEastAsia" w:hAnsiTheme="minorEastAsia" w:hint="eastAsia"/>
          <w:sz w:val="24"/>
          <w:szCs w:val="24"/>
        </w:rPr>
        <w:t>＂</w:t>
      </w:r>
      <w:r w:rsidR="00470A5B" w:rsidRPr="00470A5B">
        <w:rPr>
          <w:rFonts w:asciiTheme="minorEastAsia" w:hAnsiTheme="minorEastAsia" w:hint="eastAsia"/>
          <w:sz w:val="24"/>
          <w:szCs w:val="24"/>
        </w:rPr>
        <w:t>Database</w:t>
      </w:r>
    </w:p>
    <w:p w:rsidR="00470A5B" w:rsidRPr="00A479DC" w:rsidRDefault="00A11996" w:rsidP="00A479DC">
      <w:pPr>
        <w:spacing w:line="360" w:lineRule="auto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国家前沿战略支撑</w:t>
      </w:r>
      <w:r w:rsidR="005D5380" w:rsidRPr="005D5380">
        <w:rPr>
          <w:rFonts w:asciiTheme="minorEastAsia" w:hAnsiTheme="minorEastAsia"/>
          <w:sz w:val="24"/>
          <w:szCs w:val="24"/>
        </w:rPr>
        <w:t>平台</w:t>
      </w:r>
    </w:p>
    <w:p w:rsidR="00470A5B" w:rsidRPr="00470A5B" w:rsidRDefault="00470A5B" w:rsidP="00A479DC">
      <w:pPr>
        <w:spacing w:line="360" w:lineRule="auto"/>
        <w:ind w:firstLine="420"/>
        <w:jc w:val="center"/>
        <w:rPr>
          <w:rFonts w:asciiTheme="minorEastAsia" w:hAnsiTheme="minorEastAsia"/>
          <w:sz w:val="24"/>
          <w:szCs w:val="24"/>
        </w:rPr>
      </w:pPr>
      <w:r w:rsidRPr="00470A5B">
        <w:rPr>
          <w:rFonts w:asciiTheme="minorEastAsia" w:hAnsiTheme="minorEastAsia"/>
          <w:sz w:val="24"/>
          <w:szCs w:val="24"/>
        </w:rPr>
        <w:t>www.ydylcn.com</w:t>
      </w:r>
    </w:p>
    <w:p w:rsidR="00A11996" w:rsidRPr="00AC7F3A" w:rsidRDefault="00A11996" w:rsidP="00A11996"/>
    <w:p w:rsidR="00E33A65" w:rsidRDefault="00E33A65" w:rsidP="00A479D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13560">
        <w:rPr>
          <w:rFonts w:asciiTheme="minorEastAsia" w:hAnsiTheme="minorEastAsia" w:hint="eastAsia"/>
          <w:sz w:val="24"/>
          <w:szCs w:val="24"/>
        </w:rPr>
        <w:t>2013年9月和10月，国家主席习近平在出访中亚和东南亚国家期间，先后提出共建“丝绸之路经济带”和“21世纪海上丝绸之路”的重大倡议，简称“一带一路”战略。</w:t>
      </w:r>
      <w:r w:rsidRPr="00EB4AC4">
        <w:rPr>
          <w:rFonts w:asciiTheme="minorEastAsia" w:hAnsiTheme="minorEastAsia" w:hint="eastAsia"/>
          <w:sz w:val="24"/>
          <w:szCs w:val="24"/>
        </w:rPr>
        <w:t xml:space="preserve">为配合国家 </w:t>
      </w:r>
      <w:r>
        <w:rPr>
          <w:rFonts w:asciiTheme="minorEastAsia" w:hAnsiTheme="minorEastAsia" w:hint="eastAsia"/>
          <w:sz w:val="24"/>
          <w:szCs w:val="24"/>
        </w:rPr>
        <w:t>“一带一路”战略实施，社会科学文献出版社</w:t>
      </w:r>
      <w:r w:rsidRPr="00EB4AC4">
        <w:rPr>
          <w:rFonts w:asciiTheme="minorEastAsia" w:hAnsiTheme="minorEastAsia" w:hint="eastAsia"/>
          <w:sz w:val="24"/>
          <w:szCs w:val="24"/>
        </w:rPr>
        <w:t>依托中国社会科学院</w:t>
      </w:r>
      <w:r>
        <w:rPr>
          <w:rFonts w:asciiTheme="minorEastAsia" w:hAnsiTheme="minorEastAsia" w:hint="eastAsia"/>
          <w:sz w:val="24"/>
          <w:szCs w:val="24"/>
        </w:rPr>
        <w:t>丰厚的学术研究实力和</w:t>
      </w:r>
      <w:r w:rsidRPr="00EB4AC4">
        <w:rPr>
          <w:rFonts w:asciiTheme="minorEastAsia" w:hAnsiTheme="minorEastAsia" w:hint="eastAsia"/>
          <w:sz w:val="24"/>
          <w:szCs w:val="24"/>
        </w:rPr>
        <w:t>研究成果，立足</w:t>
      </w:r>
      <w:r>
        <w:rPr>
          <w:rFonts w:asciiTheme="minorEastAsia" w:hAnsiTheme="minorEastAsia" w:hint="eastAsia"/>
          <w:sz w:val="24"/>
          <w:szCs w:val="24"/>
        </w:rPr>
        <w:t>人文</w:t>
      </w:r>
      <w:r w:rsidRPr="00EB4AC4">
        <w:rPr>
          <w:rFonts w:asciiTheme="minorEastAsia" w:hAnsiTheme="minorEastAsia" w:hint="eastAsia"/>
          <w:sz w:val="24"/>
          <w:szCs w:val="24"/>
        </w:rPr>
        <w:t>社科领域知名学术品牌“皮书”系列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EB4AC4">
        <w:rPr>
          <w:rFonts w:asciiTheme="minorEastAsia" w:hAnsiTheme="minorEastAsia" w:hint="eastAsia"/>
          <w:sz w:val="24"/>
          <w:szCs w:val="24"/>
        </w:rPr>
        <w:t>国别国际问题研究系列“列国志”</w:t>
      </w:r>
      <w:r>
        <w:rPr>
          <w:rFonts w:asciiTheme="minorEastAsia" w:hAnsiTheme="minorEastAsia" w:hint="eastAsia"/>
          <w:sz w:val="24"/>
          <w:szCs w:val="24"/>
        </w:rPr>
        <w:t>丛书、中国社会科学院“一带一路”研究系列、“</w:t>
      </w:r>
      <w:r w:rsidRPr="00D12BCF">
        <w:rPr>
          <w:rFonts w:hint="eastAsia"/>
          <w:sz w:val="24"/>
          <w:szCs w:val="24"/>
        </w:rPr>
        <w:t>阿拉伯国家文化研究</w:t>
      </w:r>
      <w:r>
        <w:rPr>
          <w:rFonts w:hint="eastAsia"/>
          <w:sz w:val="24"/>
          <w:szCs w:val="24"/>
        </w:rPr>
        <w:t>”</w:t>
      </w:r>
      <w:r w:rsidRPr="00D12BCF">
        <w:rPr>
          <w:rFonts w:hint="eastAsia"/>
          <w:sz w:val="24"/>
          <w:szCs w:val="24"/>
        </w:rPr>
        <w:t>丛书</w:t>
      </w:r>
      <w:r>
        <w:rPr>
          <w:rFonts w:asciiTheme="minorEastAsia" w:hAnsiTheme="minorEastAsia" w:hint="eastAsia"/>
          <w:sz w:val="24"/>
          <w:szCs w:val="24"/>
        </w:rPr>
        <w:t>等</w:t>
      </w:r>
      <w:r w:rsidRPr="00EB4AC4">
        <w:rPr>
          <w:rFonts w:asciiTheme="minorEastAsia" w:hAnsiTheme="minorEastAsia" w:hint="eastAsia"/>
          <w:sz w:val="24"/>
          <w:szCs w:val="24"/>
        </w:rPr>
        <w:t>优质资源，</w:t>
      </w:r>
      <w:r>
        <w:rPr>
          <w:rFonts w:asciiTheme="minorEastAsia" w:hAnsiTheme="minorEastAsia" w:hint="eastAsia"/>
          <w:sz w:val="24"/>
          <w:szCs w:val="24"/>
        </w:rPr>
        <w:t>全面</w:t>
      </w:r>
      <w:r w:rsidRPr="00EB4AC4">
        <w:rPr>
          <w:rFonts w:asciiTheme="minorEastAsia" w:hAnsiTheme="minorEastAsia" w:hint="eastAsia"/>
          <w:sz w:val="24"/>
          <w:szCs w:val="24"/>
        </w:rPr>
        <w:t>整合国内外</w:t>
      </w:r>
      <w:r>
        <w:rPr>
          <w:rFonts w:asciiTheme="minorEastAsia" w:hAnsiTheme="minorEastAsia" w:hint="eastAsia"/>
          <w:sz w:val="24"/>
          <w:szCs w:val="24"/>
        </w:rPr>
        <w:t>智库</w:t>
      </w:r>
      <w:r w:rsidR="00A11996"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“一带一路”</w:t>
      </w:r>
      <w:r w:rsidRPr="00EB4AC4">
        <w:rPr>
          <w:rFonts w:asciiTheme="minorEastAsia" w:hAnsiTheme="minorEastAsia" w:hint="eastAsia"/>
          <w:sz w:val="24"/>
          <w:szCs w:val="24"/>
        </w:rPr>
        <w:t>研究资源，策划构建“一带一路”</w:t>
      </w:r>
      <w:r>
        <w:rPr>
          <w:rFonts w:asciiTheme="minorEastAsia" w:hAnsiTheme="minorEastAsia" w:hint="eastAsia"/>
          <w:sz w:val="24"/>
          <w:szCs w:val="24"/>
        </w:rPr>
        <w:t>数据库。</w:t>
      </w:r>
    </w:p>
    <w:p w:rsidR="00746034" w:rsidRPr="00746034" w:rsidRDefault="00746034" w:rsidP="00A479DC">
      <w:pPr>
        <w:spacing w:line="360" w:lineRule="auto"/>
        <w:ind w:firstLineChars="220" w:firstLine="528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为更好</w:t>
      </w:r>
      <w:r w:rsidR="008523DA">
        <w:rPr>
          <w:rFonts w:asciiTheme="minorEastAsia" w:hAnsiTheme="minorEastAsia" w:hint="eastAsia"/>
          <w:sz w:val="24"/>
          <w:szCs w:val="24"/>
        </w:rPr>
        <w:t>地服务国家</w:t>
      </w:r>
      <w:r w:rsidR="00AC7F3A">
        <w:rPr>
          <w:rFonts w:asciiTheme="minorEastAsia" w:hAnsiTheme="minorEastAsia" w:hint="eastAsia"/>
          <w:sz w:val="24"/>
          <w:szCs w:val="24"/>
        </w:rPr>
        <w:t>“一带一路”战略</w:t>
      </w:r>
      <w:r w:rsidR="008523DA">
        <w:rPr>
          <w:rFonts w:asciiTheme="minorEastAsia" w:hAnsiTheme="minorEastAsia" w:hint="eastAsia"/>
          <w:sz w:val="24"/>
          <w:szCs w:val="24"/>
        </w:rPr>
        <w:t>的</w:t>
      </w:r>
      <w:r w:rsidR="00AC7F3A">
        <w:rPr>
          <w:rFonts w:asciiTheme="minorEastAsia" w:hAnsiTheme="minorEastAsia" w:hint="eastAsia"/>
          <w:sz w:val="24"/>
          <w:szCs w:val="24"/>
        </w:rPr>
        <w:t>研究</w:t>
      </w:r>
      <w:r w:rsidR="008523DA">
        <w:rPr>
          <w:rFonts w:asciiTheme="minorEastAsia" w:hAnsiTheme="minorEastAsia" w:hint="eastAsia"/>
          <w:sz w:val="24"/>
          <w:szCs w:val="24"/>
        </w:rPr>
        <w:t>和推进</w:t>
      </w:r>
      <w:r w:rsidR="00AC7F3A">
        <w:rPr>
          <w:rFonts w:asciiTheme="minorEastAsia" w:hAnsiTheme="minorEastAsia" w:hint="eastAsia"/>
          <w:sz w:val="24"/>
          <w:szCs w:val="24"/>
        </w:rPr>
        <w:t>，</w:t>
      </w:r>
      <w:r w:rsidR="008523DA">
        <w:rPr>
          <w:rFonts w:asciiTheme="minorEastAsia" w:hAnsiTheme="minorEastAsia" w:hint="eastAsia"/>
          <w:sz w:val="24"/>
          <w:szCs w:val="24"/>
        </w:rPr>
        <w:t>社会科学文献出版社</w:t>
      </w:r>
      <w:r>
        <w:rPr>
          <w:rFonts w:asciiTheme="minorEastAsia" w:hAnsiTheme="minorEastAsia" w:hint="eastAsia"/>
          <w:sz w:val="24"/>
          <w:szCs w:val="24"/>
        </w:rPr>
        <w:t>成立</w:t>
      </w:r>
      <w:r w:rsidR="008523DA">
        <w:rPr>
          <w:rFonts w:asciiTheme="minorEastAsia" w:hAnsiTheme="minorEastAsia" w:hint="eastAsia"/>
          <w:sz w:val="24"/>
          <w:szCs w:val="24"/>
        </w:rPr>
        <w:t>了</w:t>
      </w:r>
      <w:r>
        <w:rPr>
          <w:rFonts w:asciiTheme="minorEastAsia" w:hAnsiTheme="minorEastAsia" w:hint="eastAsia"/>
          <w:sz w:val="24"/>
          <w:szCs w:val="24"/>
        </w:rPr>
        <w:t>以</w:t>
      </w:r>
      <w:hyperlink r:id="rId7" w:tgtFrame="_blank" w:history="1">
        <w:r w:rsidRPr="00940A30">
          <w:rPr>
            <w:rFonts w:asciiTheme="minorEastAsia" w:hAnsiTheme="minorEastAsia"/>
            <w:sz w:val="24"/>
            <w:szCs w:val="24"/>
          </w:rPr>
          <w:t>中国社会科学院</w:t>
        </w:r>
      </w:hyperlink>
      <w:r w:rsidRPr="00940A30">
        <w:rPr>
          <w:rFonts w:asciiTheme="minorEastAsia" w:hAnsiTheme="minorEastAsia"/>
          <w:sz w:val="24"/>
          <w:szCs w:val="24"/>
        </w:rPr>
        <w:t>院长</w:t>
      </w:r>
      <w:r w:rsidRPr="00CD3F4F">
        <w:rPr>
          <w:rFonts w:asciiTheme="minorEastAsia" w:hAnsiTheme="minorEastAsia" w:hint="eastAsia"/>
          <w:sz w:val="24"/>
          <w:szCs w:val="24"/>
        </w:rPr>
        <w:t>王伟光</w:t>
      </w:r>
      <w:r>
        <w:rPr>
          <w:rFonts w:asciiTheme="minorEastAsia" w:hAnsiTheme="minorEastAsia" w:hint="eastAsia"/>
          <w:sz w:val="24"/>
          <w:szCs w:val="24"/>
        </w:rPr>
        <w:t>、副</w:t>
      </w:r>
      <w:r>
        <w:rPr>
          <w:rFonts w:asciiTheme="minorEastAsia" w:hAnsiTheme="minorEastAsia"/>
          <w:sz w:val="24"/>
          <w:szCs w:val="24"/>
        </w:rPr>
        <w:t>院长</w:t>
      </w:r>
      <w:r w:rsidRPr="00CD3F4F">
        <w:rPr>
          <w:rFonts w:asciiTheme="minorEastAsia" w:hAnsiTheme="minorEastAsia" w:hint="eastAsia"/>
          <w:sz w:val="24"/>
          <w:szCs w:val="24"/>
        </w:rPr>
        <w:t>李培林</w:t>
      </w:r>
      <w:r w:rsidR="008523DA">
        <w:rPr>
          <w:rFonts w:asciiTheme="minorEastAsia" w:hAnsiTheme="minorEastAsia" w:hint="eastAsia"/>
          <w:sz w:val="24"/>
          <w:szCs w:val="24"/>
        </w:rPr>
        <w:t>和</w:t>
      </w:r>
      <w:r w:rsidRPr="00CD3F4F">
        <w:rPr>
          <w:rFonts w:asciiTheme="minorEastAsia" w:hAnsiTheme="minorEastAsia" w:hint="eastAsia"/>
          <w:sz w:val="24"/>
          <w:szCs w:val="24"/>
        </w:rPr>
        <w:t>蔡昉</w:t>
      </w:r>
      <w:r>
        <w:rPr>
          <w:rFonts w:asciiTheme="minorEastAsia" w:hAnsiTheme="minorEastAsia" w:hint="eastAsia"/>
          <w:sz w:val="24"/>
          <w:szCs w:val="24"/>
        </w:rPr>
        <w:t>为核心，依托</w:t>
      </w:r>
      <w:r w:rsidRPr="00940A30">
        <w:rPr>
          <w:rFonts w:asciiTheme="minorEastAsia" w:hAnsiTheme="minorEastAsia"/>
          <w:sz w:val="24"/>
          <w:szCs w:val="24"/>
        </w:rPr>
        <w:t>中国社会科学院</w:t>
      </w:r>
      <w:r w:rsidRPr="00E826B7">
        <w:rPr>
          <w:rFonts w:asciiTheme="minorEastAsia" w:hAnsiTheme="minorEastAsia"/>
          <w:sz w:val="24"/>
          <w:szCs w:val="24"/>
        </w:rPr>
        <w:t>亚太与全球战略研究院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E826B7">
        <w:rPr>
          <w:rFonts w:asciiTheme="minorEastAsia" w:hAnsiTheme="minorEastAsia" w:hint="eastAsia"/>
          <w:sz w:val="24"/>
          <w:szCs w:val="24"/>
        </w:rPr>
        <w:t>俄罗斯东欧中亚研究所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E826B7">
        <w:rPr>
          <w:rFonts w:asciiTheme="minorEastAsia" w:hAnsiTheme="minorEastAsia"/>
          <w:sz w:val="24"/>
          <w:szCs w:val="24"/>
        </w:rPr>
        <w:t>世界经济与政治研究所</w:t>
      </w:r>
      <w:r>
        <w:rPr>
          <w:rFonts w:asciiTheme="minorEastAsia" w:hAnsiTheme="minorEastAsia" w:hint="eastAsia"/>
          <w:sz w:val="24"/>
          <w:szCs w:val="24"/>
        </w:rPr>
        <w:t>等</w:t>
      </w:r>
      <w:r w:rsidR="008523DA">
        <w:rPr>
          <w:rFonts w:asciiTheme="minorEastAsia" w:hAnsiTheme="minorEastAsia" w:hint="eastAsia"/>
          <w:sz w:val="24"/>
          <w:szCs w:val="24"/>
        </w:rPr>
        <w:t>相关研究</w:t>
      </w:r>
      <w:r>
        <w:rPr>
          <w:rFonts w:asciiTheme="minorEastAsia" w:hAnsiTheme="minorEastAsia" w:hint="eastAsia"/>
          <w:sz w:val="24"/>
          <w:szCs w:val="24"/>
        </w:rPr>
        <w:t>机构</w:t>
      </w:r>
      <w:r w:rsidR="008523DA">
        <w:rPr>
          <w:rFonts w:asciiTheme="minorEastAsia" w:hAnsiTheme="minorEastAsia" w:hint="eastAsia"/>
          <w:sz w:val="24"/>
          <w:szCs w:val="24"/>
        </w:rPr>
        <w:t>，</w:t>
      </w:r>
      <w:r w:rsidRPr="00746034">
        <w:rPr>
          <w:rFonts w:asciiTheme="minorEastAsia" w:hAnsiTheme="minorEastAsia" w:hint="eastAsia"/>
          <w:sz w:val="24"/>
          <w:szCs w:val="24"/>
        </w:rPr>
        <w:t>集</w:t>
      </w:r>
      <w:r w:rsidR="004C2855">
        <w:rPr>
          <w:rFonts w:asciiTheme="minorEastAsia" w:hAnsiTheme="minorEastAsia" w:hint="eastAsia"/>
          <w:sz w:val="24"/>
          <w:szCs w:val="24"/>
        </w:rPr>
        <w:t>聚</w:t>
      </w:r>
      <w:r w:rsidR="0060722A">
        <w:rPr>
          <w:rFonts w:asciiTheme="minorEastAsia" w:hAnsiTheme="minorEastAsia" w:hint="eastAsia"/>
          <w:sz w:val="24"/>
          <w:szCs w:val="24"/>
        </w:rPr>
        <w:t>国内多家智库机构、</w:t>
      </w:r>
      <w:r w:rsidRPr="00746034">
        <w:rPr>
          <w:rFonts w:asciiTheme="minorEastAsia" w:hAnsiTheme="minorEastAsia" w:hint="eastAsia"/>
          <w:sz w:val="24"/>
          <w:szCs w:val="24"/>
        </w:rPr>
        <w:t>专业学术机构</w:t>
      </w:r>
      <w:r w:rsidR="0060722A">
        <w:rPr>
          <w:rFonts w:asciiTheme="minorEastAsia" w:hAnsiTheme="minorEastAsia" w:hint="eastAsia"/>
          <w:sz w:val="24"/>
          <w:szCs w:val="24"/>
        </w:rPr>
        <w:t>及</w:t>
      </w:r>
      <w:r w:rsidRPr="00746034">
        <w:rPr>
          <w:rFonts w:asciiTheme="minorEastAsia" w:hAnsiTheme="minorEastAsia" w:hint="eastAsia"/>
          <w:sz w:val="24"/>
          <w:szCs w:val="24"/>
        </w:rPr>
        <w:t>高校科研力量的</w:t>
      </w:r>
      <w:r w:rsidR="00441057">
        <w:rPr>
          <w:rFonts w:asciiTheme="minorEastAsia" w:hAnsiTheme="minorEastAsia" w:hint="eastAsia"/>
          <w:sz w:val="24"/>
          <w:szCs w:val="24"/>
        </w:rPr>
        <w:t>专家团队</w:t>
      </w:r>
      <w:r w:rsidRPr="00746034"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保证数据库内容资源的权威性、前沿性与原创性。</w:t>
      </w:r>
    </w:p>
    <w:p w:rsidR="00A11996" w:rsidRPr="00324FF0" w:rsidRDefault="00A11996" w:rsidP="00A479DC">
      <w:pPr>
        <w:spacing w:line="360" w:lineRule="auto"/>
        <w:rPr>
          <w:rFonts w:asciiTheme="minorEastAsia" w:hAnsiTheme="minorEastAsia"/>
          <w:b/>
          <w:bCs/>
          <w:sz w:val="24"/>
          <w:szCs w:val="24"/>
        </w:rPr>
      </w:pPr>
      <w:r w:rsidRPr="00324FF0">
        <w:rPr>
          <w:rFonts w:asciiTheme="minorEastAsia" w:hAnsiTheme="minorEastAsia" w:hint="eastAsia"/>
          <w:b/>
          <w:bCs/>
          <w:sz w:val="24"/>
          <w:szCs w:val="24"/>
        </w:rPr>
        <w:t>应用价值</w:t>
      </w:r>
    </w:p>
    <w:p w:rsidR="00A11996" w:rsidRDefault="00A11996" w:rsidP="00A479DC">
      <w:pPr>
        <w:spacing w:line="360" w:lineRule="auto"/>
        <w:ind w:firstLineChars="196" w:firstLine="47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1</w:t>
      </w:r>
      <w:r w:rsidR="00A479DC">
        <w:rPr>
          <w:rFonts w:asciiTheme="minorEastAsia" w:hAnsiTheme="minorEastAsia" w:hint="eastAsia"/>
          <w:b/>
          <w:sz w:val="24"/>
          <w:szCs w:val="24"/>
        </w:rPr>
        <w:t>.</w:t>
      </w:r>
      <w:r w:rsidRPr="00A11996">
        <w:rPr>
          <w:rFonts w:asciiTheme="minorEastAsia" w:hAnsiTheme="minorEastAsia" w:hint="eastAsia"/>
          <w:b/>
          <w:sz w:val="24"/>
          <w:szCs w:val="24"/>
        </w:rPr>
        <w:t>基本功能</w:t>
      </w:r>
    </w:p>
    <w:p w:rsidR="00A11996" w:rsidRPr="00E44BF0" w:rsidRDefault="00A11996" w:rsidP="00A479DC">
      <w:pPr>
        <w:spacing w:line="360" w:lineRule="auto"/>
        <w:ind w:firstLineChars="200" w:firstLine="480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基础资料</w:t>
      </w:r>
      <w:r w:rsidRPr="00E44BF0">
        <w:rPr>
          <w:rFonts w:asciiTheme="minorEastAsia" w:hAnsiTheme="minorEastAsia" w:hint="eastAsia"/>
          <w:bCs/>
          <w:sz w:val="24"/>
          <w:szCs w:val="24"/>
        </w:rPr>
        <w:t>库</w:t>
      </w:r>
    </w:p>
    <w:p w:rsidR="00A11996" w:rsidRDefault="00A11996" w:rsidP="00A479DC">
      <w:pPr>
        <w:spacing w:line="360" w:lineRule="auto"/>
        <w:ind w:firstLineChars="200" w:firstLine="480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学术</w:t>
      </w:r>
      <w:r w:rsidR="006F47B5">
        <w:rPr>
          <w:rFonts w:asciiTheme="minorEastAsia" w:hAnsiTheme="minorEastAsia" w:hint="eastAsia"/>
          <w:bCs/>
          <w:sz w:val="24"/>
          <w:szCs w:val="24"/>
        </w:rPr>
        <w:t>文献</w:t>
      </w:r>
      <w:r w:rsidRPr="00E44BF0">
        <w:rPr>
          <w:rFonts w:asciiTheme="minorEastAsia" w:hAnsiTheme="minorEastAsia" w:hint="eastAsia"/>
          <w:bCs/>
          <w:sz w:val="24"/>
          <w:szCs w:val="24"/>
        </w:rPr>
        <w:t>库</w:t>
      </w:r>
    </w:p>
    <w:p w:rsidR="00A11996" w:rsidRPr="00A11996" w:rsidRDefault="00A11996" w:rsidP="00A479DC">
      <w:pPr>
        <w:spacing w:line="360" w:lineRule="auto"/>
        <w:ind w:firstLineChars="200" w:firstLine="480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投资指南库</w:t>
      </w:r>
    </w:p>
    <w:p w:rsidR="00A11996" w:rsidRPr="00A11996" w:rsidRDefault="00A11996" w:rsidP="00A479DC">
      <w:pPr>
        <w:spacing w:line="360" w:lineRule="auto"/>
        <w:ind w:firstLineChars="196" w:firstLine="47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2</w:t>
      </w:r>
      <w:r w:rsidR="00A479DC">
        <w:rPr>
          <w:rFonts w:asciiTheme="minorEastAsia" w:hAnsiTheme="minorEastAsia" w:hint="eastAsia"/>
          <w:b/>
          <w:sz w:val="24"/>
          <w:szCs w:val="24"/>
        </w:rPr>
        <w:t>.应用场景</w:t>
      </w:r>
    </w:p>
    <w:p w:rsidR="00A11996" w:rsidRPr="00C719E5" w:rsidRDefault="0031280F" w:rsidP="00A479DC">
      <w:pPr>
        <w:spacing w:line="360" w:lineRule="auto"/>
        <w:ind w:firstLineChars="200" w:firstLine="480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各级</w:t>
      </w:r>
      <w:r w:rsidR="00A11996" w:rsidRPr="00E44BF0">
        <w:rPr>
          <w:rFonts w:asciiTheme="minorEastAsia" w:hAnsiTheme="minorEastAsia" w:hint="eastAsia"/>
          <w:bCs/>
          <w:sz w:val="24"/>
          <w:szCs w:val="24"/>
        </w:rPr>
        <w:t>政府决策参考</w:t>
      </w:r>
      <w:r w:rsidR="00A11996">
        <w:rPr>
          <w:rFonts w:asciiTheme="minorEastAsia" w:hAnsiTheme="minorEastAsia" w:hint="eastAsia"/>
          <w:bCs/>
          <w:sz w:val="24"/>
          <w:szCs w:val="24"/>
        </w:rPr>
        <w:t>及</w:t>
      </w:r>
      <w:r w:rsidR="00A11996" w:rsidRPr="00C719E5">
        <w:rPr>
          <w:rFonts w:asciiTheme="minorEastAsia" w:hAnsiTheme="minorEastAsia"/>
          <w:bCs/>
          <w:sz w:val="24"/>
          <w:szCs w:val="24"/>
        </w:rPr>
        <w:t>舆论引导平台</w:t>
      </w:r>
    </w:p>
    <w:p w:rsidR="00A11996" w:rsidRPr="00E44BF0" w:rsidRDefault="00A11996" w:rsidP="00A479DC">
      <w:pPr>
        <w:spacing w:line="360" w:lineRule="auto"/>
        <w:ind w:firstLineChars="200" w:firstLine="480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科研</w:t>
      </w:r>
      <w:r w:rsidRPr="00E44BF0">
        <w:rPr>
          <w:rFonts w:asciiTheme="minorEastAsia" w:hAnsiTheme="minorEastAsia" w:hint="eastAsia"/>
          <w:bCs/>
          <w:sz w:val="24"/>
          <w:szCs w:val="24"/>
        </w:rPr>
        <w:t>机构</w:t>
      </w:r>
      <w:r>
        <w:rPr>
          <w:rFonts w:asciiTheme="minorEastAsia" w:hAnsiTheme="minorEastAsia" w:hint="eastAsia"/>
          <w:bCs/>
          <w:sz w:val="24"/>
          <w:szCs w:val="24"/>
        </w:rPr>
        <w:t>研究资料及成果发布平台</w:t>
      </w:r>
    </w:p>
    <w:p w:rsidR="00A11996" w:rsidRDefault="00A11996" w:rsidP="00A479DC">
      <w:pPr>
        <w:spacing w:line="360" w:lineRule="auto"/>
        <w:ind w:firstLineChars="200" w:firstLine="480"/>
        <w:rPr>
          <w:rFonts w:asciiTheme="minorEastAsia" w:hAnsiTheme="minorEastAsia" w:hint="eastAsia"/>
          <w:bCs/>
          <w:sz w:val="24"/>
          <w:szCs w:val="24"/>
        </w:rPr>
      </w:pPr>
      <w:r w:rsidRPr="00E44BF0">
        <w:rPr>
          <w:rFonts w:asciiTheme="minorEastAsia" w:hAnsiTheme="minorEastAsia" w:hint="eastAsia"/>
          <w:bCs/>
          <w:sz w:val="24"/>
          <w:szCs w:val="24"/>
        </w:rPr>
        <w:t>企事业单位投资指南</w:t>
      </w:r>
      <w:r>
        <w:rPr>
          <w:rFonts w:asciiTheme="minorEastAsia" w:hAnsiTheme="minorEastAsia" w:hint="eastAsia"/>
          <w:bCs/>
          <w:sz w:val="24"/>
          <w:szCs w:val="24"/>
        </w:rPr>
        <w:t>及经验交流平台</w:t>
      </w:r>
    </w:p>
    <w:p w:rsidR="00A479DC" w:rsidRPr="00A479DC" w:rsidRDefault="00A479DC" w:rsidP="00A479DC">
      <w:pPr>
        <w:spacing w:line="360" w:lineRule="auto"/>
        <w:ind w:firstLineChars="200" w:firstLine="480"/>
        <w:rPr>
          <w:rFonts w:asciiTheme="minorEastAsia" w:hAnsiTheme="minorEastAsia"/>
          <w:bCs/>
          <w:sz w:val="24"/>
          <w:szCs w:val="24"/>
        </w:rPr>
      </w:pPr>
    </w:p>
    <w:p w:rsidR="00A479DC" w:rsidRDefault="00A479DC" w:rsidP="00A479DC">
      <w:pPr>
        <w:spacing w:line="360" w:lineRule="auto"/>
        <w:rPr>
          <w:rFonts w:asciiTheme="minorEastAsia" w:hAnsiTheme="minorEastAsia" w:hint="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子库</w:t>
      </w:r>
    </w:p>
    <w:p w:rsidR="00A479DC" w:rsidRPr="00F54AEA" w:rsidRDefault="00A479DC" w:rsidP="00A479DC">
      <w:pPr>
        <w:spacing w:line="360" w:lineRule="auto"/>
        <w:ind w:firstLineChars="196" w:firstLine="472"/>
        <w:rPr>
          <w:rFonts w:asciiTheme="minorEastAsia" w:hAnsiTheme="minorEastAsia"/>
          <w:b/>
          <w:sz w:val="24"/>
          <w:szCs w:val="24"/>
        </w:rPr>
      </w:pPr>
      <w:r w:rsidRPr="00F54AEA">
        <w:rPr>
          <w:rFonts w:asciiTheme="minorEastAsia" w:hAnsiTheme="minorEastAsia" w:hint="eastAsia"/>
          <w:b/>
          <w:sz w:val="24"/>
          <w:szCs w:val="24"/>
        </w:rPr>
        <w:t>资讯库</w:t>
      </w:r>
    </w:p>
    <w:p w:rsidR="00A479DC" w:rsidRDefault="00A479DC" w:rsidP="00A479D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实时抓取最新资讯，快速捕捉政策重点，深度解读“一带一路”政策规划</w:t>
      </w:r>
      <w:r w:rsidRPr="00CD3F4F">
        <w:rPr>
          <w:rFonts w:asciiTheme="minorEastAsia" w:hAnsiTheme="minorEastAsia" w:hint="eastAsia"/>
          <w:sz w:val="24"/>
          <w:szCs w:val="24"/>
        </w:rPr>
        <w:t>。</w:t>
      </w:r>
    </w:p>
    <w:p w:rsidR="00A479DC" w:rsidRPr="008A687F" w:rsidRDefault="00A479DC" w:rsidP="00A479DC">
      <w:pPr>
        <w:spacing w:line="360" w:lineRule="auto"/>
        <w:ind w:firstLineChars="196" w:firstLine="472"/>
        <w:rPr>
          <w:rFonts w:asciiTheme="minorEastAsia" w:hAnsiTheme="minorEastAsia"/>
          <w:b/>
          <w:sz w:val="24"/>
          <w:szCs w:val="24"/>
        </w:rPr>
      </w:pPr>
      <w:r w:rsidRPr="00AC1D6F">
        <w:rPr>
          <w:rFonts w:asciiTheme="minorEastAsia" w:hAnsiTheme="minorEastAsia" w:hint="eastAsia"/>
          <w:b/>
          <w:sz w:val="24"/>
          <w:szCs w:val="24"/>
        </w:rPr>
        <w:t>理论库</w:t>
      </w:r>
    </w:p>
    <w:p w:rsidR="00A479DC" w:rsidRPr="00A479DC" w:rsidRDefault="00A479DC" w:rsidP="00A479DC">
      <w:pPr>
        <w:spacing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CD3F4F">
        <w:rPr>
          <w:rFonts w:asciiTheme="minorEastAsia" w:hAnsiTheme="minorEastAsia" w:hint="eastAsia"/>
          <w:sz w:val="24"/>
          <w:szCs w:val="24"/>
        </w:rPr>
        <w:t>汇集国内外专家</w:t>
      </w:r>
      <w:r>
        <w:rPr>
          <w:rFonts w:asciiTheme="minorEastAsia" w:hAnsiTheme="minorEastAsia" w:hint="eastAsia"/>
          <w:sz w:val="24"/>
          <w:szCs w:val="24"/>
        </w:rPr>
        <w:t>学者</w:t>
      </w:r>
      <w:r w:rsidRPr="00CD3F4F">
        <w:rPr>
          <w:rFonts w:asciiTheme="minorEastAsia" w:hAnsiTheme="minorEastAsia" w:hint="eastAsia"/>
          <w:sz w:val="24"/>
          <w:szCs w:val="24"/>
        </w:rPr>
        <w:t>对“一带一路”战略</w:t>
      </w:r>
      <w:r>
        <w:rPr>
          <w:rFonts w:asciiTheme="minorEastAsia" w:hAnsiTheme="minorEastAsia" w:hint="eastAsia"/>
          <w:sz w:val="24"/>
          <w:szCs w:val="24"/>
        </w:rPr>
        <w:t>及理论</w:t>
      </w:r>
      <w:r w:rsidRPr="00CD3F4F">
        <w:rPr>
          <w:rFonts w:asciiTheme="minorEastAsia" w:hAnsiTheme="minorEastAsia" w:hint="eastAsia"/>
          <w:sz w:val="24"/>
          <w:szCs w:val="24"/>
        </w:rPr>
        <w:t>的</w:t>
      </w:r>
      <w:r>
        <w:rPr>
          <w:rFonts w:asciiTheme="minorEastAsia" w:hAnsiTheme="minorEastAsia" w:hint="eastAsia"/>
          <w:sz w:val="24"/>
          <w:szCs w:val="24"/>
        </w:rPr>
        <w:t>深度</w:t>
      </w:r>
      <w:r w:rsidRPr="00CD3F4F">
        <w:rPr>
          <w:rFonts w:asciiTheme="minorEastAsia" w:hAnsiTheme="minorEastAsia" w:hint="eastAsia"/>
          <w:sz w:val="24"/>
          <w:szCs w:val="24"/>
        </w:rPr>
        <w:t>分析解读，为准确把握“一带一路”战略内涵提供</w:t>
      </w:r>
      <w:r>
        <w:rPr>
          <w:rFonts w:asciiTheme="minorEastAsia" w:hAnsiTheme="minorEastAsia" w:hint="eastAsia"/>
          <w:sz w:val="24"/>
          <w:szCs w:val="24"/>
        </w:rPr>
        <w:t>参考</w:t>
      </w:r>
      <w:r w:rsidRPr="00CD3F4F">
        <w:rPr>
          <w:rFonts w:asciiTheme="minorEastAsia" w:hAnsiTheme="minorEastAsia" w:hint="eastAsia"/>
          <w:sz w:val="24"/>
          <w:szCs w:val="24"/>
        </w:rPr>
        <w:t>。</w:t>
      </w:r>
    </w:p>
    <w:p w:rsidR="00EE436F" w:rsidRPr="008A687F" w:rsidRDefault="00EE436F" w:rsidP="00A479DC">
      <w:pPr>
        <w:spacing w:line="360" w:lineRule="auto"/>
        <w:ind w:firstLineChars="196" w:firstLine="472"/>
        <w:rPr>
          <w:rFonts w:asciiTheme="minorEastAsia" w:hAnsiTheme="minorEastAsia"/>
          <w:b/>
          <w:sz w:val="24"/>
          <w:szCs w:val="24"/>
        </w:rPr>
      </w:pPr>
      <w:r w:rsidRPr="00AC1D6F">
        <w:rPr>
          <w:rFonts w:asciiTheme="minorEastAsia" w:hAnsiTheme="minorEastAsia" w:hint="eastAsia"/>
          <w:b/>
          <w:sz w:val="24"/>
          <w:szCs w:val="24"/>
        </w:rPr>
        <w:t>国家库</w:t>
      </w:r>
    </w:p>
    <w:p w:rsidR="00EE436F" w:rsidRPr="00EE436F" w:rsidRDefault="00EE436F" w:rsidP="00AC1D6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EE436F">
        <w:rPr>
          <w:rFonts w:asciiTheme="minorEastAsia" w:hAnsiTheme="minorEastAsia" w:hint="eastAsia"/>
          <w:sz w:val="24"/>
          <w:szCs w:val="24"/>
        </w:rPr>
        <w:t>覆盖“一带一路”沿线60余个国家，</w:t>
      </w:r>
      <w:r w:rsidR="002778B5">
        <w:rPr>
          <w:rFonts w:asciiTheme="minorEastAsia" w:hAnsiTheme="minorEastAsia" w:hint="eastAsia"/>
          <w:sz w:val="24"/>
          <w:szCs w:val="24"/>
        </w:rPr>
        <w:t>展示</w:t>
      </w:r>
      <w:r w:rsidR="00E73149">
        <w:rPr>
          <w:rFonts w:asciiTheme="minorEastAsia" w:hAnsiTheme="minorEastAsia" w:hint="eastAsia"/>
          <w:sz w:val="24"/>
          <w:szCs w:val="24"/>
        </w:rPr>
        <w:t>各国国情概况（地理环境、人口结构、语言文字、</w:t>
      </w:r>
      <w:r w:rsidR="00470A5B">
        <w:rPr>
          <w:rFonts w:asciiTheme="minorEastAsia" w:hAnsiTheme="minorEastAsia" w:hint="eastAsia"/>
          <w:sz w:val="24"/>
          <w:szCs w:val="24"/>
        </w:rPr>
        <w:t>人文</w:t>
      </w:r>
      <w:r w:rsidR="00E73149">
        <w:rPr>
          <w:rFonts w:asciiTheme="minorEastAsia" w:hAnsiTheme="minorEastAsia" w:hint="eastAsia"/>
          <w:sz w:val="24"/>
          <w:szCs w:val="24"/>
        </w:rPr>
        <w:t>风俗</w:t>
      </w:r>
      <w:r w:rsidRPr="00EE436F">
        <w:rPr>
          <w:rFonts w:asciiTheme="minorEastAsia" w:hAnsiTheme="minorEastAsia" w:hint="eastAsia"/>
          <w:sz w:val="24"/>
          <w:szCs w:val="24"/>
        </w:rPr>
        <w:t>）、基</w:t>
      </w:r>
      <w:r w:rsidR="00E73149">
        <w:rPr>
          <w:rFonts w:asciiTheme="minorEastAsia" w:hAnsiTheme="minorEastAsia" w:hint="eastAsia"/>
          <w:sz w:val="24"/>
          <w:szCs w:val="24"/>
        </w:rPr>
        <w:t>础设施建设情况（交通运输、能源资源、邮电通讯</w:t>
      </w:r>
      <w:r w:rsidR="00E6086A">
        <w:rPr>
          <w:rFonts w:asciiTheme="minorEastAsia" w:hAnsiTheme="minorEastAsia" w:hint="eastAsia"/>
          <w:sz w:val="24"/>
          <w:szCs w:val="24"/>
        </w:rPr>
        <w:t>）、国民经济发展状</w:t>
      </w:r>
      <w:r w:rsidRPr="00EE436F">
        <w:rPr>
          <w:rFonts w:asciiTheme="minorEastAsia" w:hAnsiTheme="minorEastAsia" w:hint="eastAsia"/>
          <w:sz w:val="24"/>
          <w:szCs w:val="24"/>
        </w:rPr>
        <w:t>况（宏观经济、贸易状况、投资状况、货币汇率）</w:t>
      </w:r>
      <w:r w:rsidR="002778B5">
        <w:rPr>
          <w:rFonts w:asciiTheme="minorEastAsia" w:hAnsiTheme="minorEastAsia" w:hint="eastAsia"/>
          <w:sz w:val="24"/>
          <w:szCs w:val="24"/>
        </w:rPr>
        <w:t>等研究成果</w:t>
      </w:r>
      <w:r w:rsidRPr="00EE436F">
        <w:rPr>
          <w:rFonts w:asciiTheme="minorEastAsia" w:hAnsiTheme="minorEastAsia" w:hint="eastAsia"/>
          <w:sz w:val="24"/>
          <w:szCs w:val="24"/>
        </w:rPr>
        <w:t>。</w:t>
      </w:r>
    </w:p>
    <w:p w:rsidR="00783EF6" w:rsidRPr="00AC1D6F" w:rsidRDefault="00EE3623" w:rsidP="00A479DC">
      <w:pPr>
        <w:spacing w:line="360" w:lineRule="auto"/>
        <w:ind w:firstLineChars="196" w:firstLine="472"/>
        <w:rPr>
          <w:rFonts w:asciiTheme="minorEastAsia" w:hAnsiTheme="minorEastAsia"/>
          <w:b/>
          <w:sz w:val="24"/>
          <w:szCs w:val="24"/>
        </w:rPr>
      </w:pPr>
      <w:r w:rsidRPr="00AC1D6F">
        <w:rPr>
          <w:rFonts w:asciiTheme="minorEastAsia" w:hAnsiTheme="minorEastAsia" w:hint="eastAsia"/>
          <w:b/>
          <w:sz w:val="24"/>
          <w:szCs w:val="24"/>
        </w:rPr>
        <w:t xml:space="preserve">省域库 </w:t>
      </w:r>
    </w:p>
    <w:p w:rsidR="00EE3623" w:rsidRPr="00CD3F4F" w:rsidRDefault="003F6E9B" w:rsidP="00CD3F4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CD3F4F">
        <w:rPr>
          <w:rFonts w:asciiTheme="minorEastAsia" w:hAnsiTheme="minorEastAsia" w:hint="eastAsia"/>
          <w:sz w:val="24"/>
          <w:szCs w:val="24"/>
        </w:rPr>
        <w:t>涵盖“一带一路”</w:t>
      </w:r>
      <w:r w:rsidR="00330769">
        <w:rPr>
          <w:rFonts w:asciiTheme="minorEastAsia" w:hAnsiTheme="minorEastAsia" w:hint="eastAsia"/>
          <w:sz w:val="24"/>
          <w:szCs w:val="24"/>
        </w:rPr>
        <w:t>战略</w:t>
      </w:r>
      <w:r w:rsidRPr="00CD3F4F">
        <w:rPr>
          <w:rFonts w:asciiTheme="minorEastAsia" w:hAnsiTheme="minorEastAsia" w:hint="eastAsia"/>
          <w:sz w:val="24"/>
          <w:szCs w:val="24"/>
        </w:rPr>
        <w:t>涉及的20余个省域地区，</w:t>
      </w:r>
      <w:r w:rsidR="00330769">
        <w:rPr>
          <w:rFonts w:asciiTheme="minorEastAsia" w:hAnsiTheme="minorEastAsia" w:hint="eastAsia"/>
          <w:sz w:val="24"/>
          <w:szCs w:val="24"/>
        </w:rPr>
        <w:t>展示</w:t>
      </w:r>
      <w:r w:rsidRPr="00CD3F4F">
        <w:rPr>
          <w:rFonts w:asciiTheme="minorEastAsia" w:hAnsiTheme="minorEastAsia" w:hint="eastAsia"/>
          <w:sz w:val="24"/>
          <w:szCs w:val="24"/>
        </w:rPr>
        <w:t>各区域基础设施、经济</w:t>
      </w:r>
      <w:r w:rsidR="00330769">
        <w:rPr>
          <w:rFonts w:asciiTheme="minorEastAsia" w:hAnsiTheme="minorEastAsia" w:hint="eastAsia"/>
          <w:sz w:val="24"/>
          <w:szCs w:val="24"/>
        </w:rPr>
        <w:t>发展</w:t>
      </w:r>
      <w:r w:rsidRPr="00CD3F4F">
        <w:rPr>
          <w:rFonts w:asciiTheme="minorEastAsia" w:hAnsiTheme="minorEastAsia" w:hint="eastAsia"/>
          <w:sz w:val="24"/>
          <w:szCs w:val="24"/>
        </w:rPr>
        <w:t>、资源环境等方面</w:t>
      </w:r>
      <w:r w:rsidR="00330769">
        <w:rPr>
          <w:rFonts w:asciiTheme="minorEastAsia" w:hAnsiTheme="minorEastAsia" w:hint="eastAsia"/>
          <w:sz w:val="24"/>
          <w:szCs w:val="24"/>
        </w:rPr>
        <w:t>研究成果</w:t>
      </w:r>
      <w:r w:rsidRPr="00CD3F4F">
        <w:rPr>
          <w:rFonts w:asciiTheme="minorEastAsia" w:hAnsiTheme="minorEastAsia" w:hint="eastAsia"/>
          <w:sz w:val="24"/>
          <w:szCs w:val="24"/>
        </w:rPr>
        <w:t>。</w:t>
      </w:r>
    </w:p>
    <w:p w:rsidR="00A479DC" w:rsidRDefault="00A479DC" w:rsidP="00A479DC">
      <w:pPr>
        <w:spacing w:line="360" w:lineRule="auto"/>
        <w:ind w:firstLineChars="196" w:firstLine="472"/>
        <w:rPr>
          <w:rFonts w:asciiTheme="minorEastAsia" w:hAnsiTheme="minorEastAsia"/>
          <w:b/>
          <w:sz w:val="24"/>
          <w:szCs w:val="24"/>
        </w:rPr>
      </w:pPr>
      <w:r w:rsidRPr="00CD3F4F">
        <w:rPr>
          <w:rFonts w:asciiTheme="minorEastAsia" w:hAnsiTheme="minorEastAsia" w:hint="eastAsia"/>
          <w:b/>
          <w:sz w:val="24"/>
          <w:szCs w:val="24"/>
        </w:rPr>
        <w:t>专题</w:t>
      </w:r>
      <w:r>
        <w:rPr>
          <w:rFonts w:asciiTheme="minorEastAsia" w:hAnsiTheme="minorEastAsia" w:hint="eastAsia"/>
          <w:b/>
          <w:sz w:val="24"/>
          <w:szCs w:val="24"/>
        </w:rPr>
        <w:t>库</w:t>
      </w:r>
    </w:p>
    <w:p w:rsidR="00A479DC" w:rsidRPr="00A479DC" w:rsidRDefault="00A479DC" w:rsidP="00A479DC">
      <w:pPr>
        <w:spacing w:line="360" w:lineRule="auto"/>
        <w:ind w:firstLineChars="200" w:firstLine="480"/>
        <w:rPr>
          <w:rFonts w:asciiTheme="minorEastAsia" w:hAnsiTheme="minorEastAsia" w:hint="eastAsia"/>
          <w:b/>
          <w:sz w:val="24"/>
          <w:szCs w:val="24"/>
        </w:rPr>
      </w:pPr>
      <w:r w:rsidRPr="00470A5B">
        <w:rPr>
          <w:rFonts w:asciiTheme="minorEastAsia" w:hAnsiTheme="minorEastAsia" w:hint="eastAsia"/>
          <w:sz w:val="24"/>
          <w:szCs w:val="24"/>
        </w:rPr>
        <w:t>基础设施篇、金融篇、产业篇、生态篇、外交篇、文化篇</w:t>
      </w:r>
    </w:p>
    <w:p w:rsidR="005471B1" w:rsidRPr="00A479DC" w:rsidRDefault="005471B1" w:rsidP="00A479DC">
      <w:pPr>
        <w:spacing w:line="360" w:lineRule="auto"/>
        <w:ind w:firstLineChars="196" w:firstLine="472"/>
        <w:rPr>
          <w:rFonts w:asciiTheme="minorEastAsia" w:hAnsiTheme="minorEastAsia"/>
          <w:b/>
          <w:sz w:val="24"/>
          <w:szCs w:val="24"/>
        </w:rPr>
      </w:pPr>
      <w:r w:rsidRPr="00A479DC">
        <w:rPr>
          <w:rFonts w:asciiTheme="minorEastAsia" w:hAnsiTheme="minorEastAsia" w:hint="eastAsia"/>
          <w:b/>
          <w:sz w:val="24"/>
          <w:szCs w:val="24"/>
        </w:rPr>
        <w:t>指数库</w:t>
      </w:r>
    </w:p>
    <w:p w:rsidR="006F46E1" w:rsidRPr="00276346" w:rsidRDefault="003C2D48" w:rsidP="006F46E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展示</w:t>
      </w:r>
      <w:r w:rsidR="00684725">
        <w:rPr>
          <w:rFonts w:asciiTheme="minorEastAsia" w:hAnsiTheme="minorEastAsia" w:hint="eastAsia"/>
          <w:sz w:val="24"/>
          <w:szCs w:val="24"/>
        </w:rPr>
        <w:t>“一带一路”沿线国家</w:t>
      </w:r>
      <w:r w:rsidR="00022F22">
        <w:rPr>
          <w:rFonts w:asciiTheme="minorEastAsia" w:hAnsiTheme="minorEastAsia" w:hint="eastAsia"/>
          <w:sz w:val="24"/>
          <w:szCs w:val="24"/>
        </w:rPr>
        <w:t>经济</w:t>
      </w:r>
      <w:r w:rsidR="00E6086A">
        <w:rPr>
          <w:rFonts w:asciiTheme="minorEastAsia" w:hAnsiTheme="minorEastAsia" w:hint="eastAsia"/>
          <w:sz w:val="24"/>
          <w:szCs w:val="24"/>
        </w:rPr>
        <w:t>指标体系，提供</w:t>
      </w:r>
      <w:r w:rsidR="006F46E1">
        <w:rPr>
          <w:rFonts w:asciiTheme="minorEastAsia" w:hAnsiTheme="minorEastAsia" w:hint="eastAsia"/>
          <w:sz w:val="24"/>
          <w:szCs w:val="24"/>
        </w:rPr>
        <w:t>权威</w:t>
      </w:r>
      <w:r w:rsidR="00022F22">
        <w:rPr>
          <w:rFonts w:asciiTheme="minorEastAsia" w:hAnsiTheme="minorEastAsia" w:hint="eastAsia"/>
          <w:sz w:val="24"/>
          <w:szCs w:val="24"/>
        </w:rPr>
        <w:t>连续性</w:t>
      </w:r>
      <w:r w:rsidR="00684725">
        <w:rPr>
          <w:rFonts w:asciiTheme="minorEastAsia" w:hAnsiTheme="minorEastAsia" w:hint="eastAsia"/>
          <w:sz w:val="24"/>
          <w:szCs w:val="24"/>
        </w:rPr>
        <w:t>数据</w:t>
      </w:r>
      <w:r w:rsidR="00022F22">
        <w:rPr>
          <w:rFonts w:asciiTheme="minorEastAsia" w:hAnsiTheme="minorEastAsia" w:hint="eastAsia"/>
          <w:sz w:val="24"/>
          <w:szCs w:val="24"/>
        </w:rPr>
        <w:t>查询</w:t>
      </w:r>
      <w:r w:rsidR="00E44BF0">
        <w:rPr>
          <w:rFonts w:asciiTheme="minorEastAsia" w:hAnsiTheme="minorEastAsia" w:hint="eastAsia"/>
          <w:sz w:val="24"/>
          <w:szCs w:val="24"/>
        </w:rPr>
        <w:t>，分析预测</w:t>
      </w:r>
      <w:r w:rsidR="00E6086A">
        <w:rPr>
          <w:rFonts w:asciiTheme="minorEastAsia" w:hAnsiTheme="minorEastAsia" w:hint="eastAsia"/>
          <w:sz w:val="24"/>
          <w:szCs w:val="24"/>
        </w:rPr>
        <w:t>发展走向</w:t>
      </w:r>
      <w:r w:rsidR="00684725">
        <w:rPr>
          <w:rFonts w:asciiTheme="minorEastAsia" w:hAnsiTheme="minorEastAsia" w:hint="eastAsia"/>
          <w:sz w:val="24"/>
          <w:szCs w:val="24"/>
        </w:rPr>
        <w:t>。</w:t>
      </w:r>
    </w:p>
    <w:p w:rsidR="0005552B" w:rsidRPr="008A687F" w:rsidRDefault="0005552B" w:rsidP="00E6086A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8A687F">
        <w:rPr>
          <w:rFonts w:asciiTheme="minorEastAsia" w:hAnsiTheme="minorEastAsia" w:hint="eastAsia"/>
          <w:b/>
          <w:sz w:val="24"/>
          <w:szCs w:val="24"/>
        </w:rPr>
        <w:t>史话库</w:t>
      </w:r>
    </w:p>
    <w:p w:rsidR="0005552B" w:rsidRPr="00CD3F4F" w:rsidRDefault="005D7EE6" w:rsidP="0005552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回顾</w:t>
      </w:r>
      <w:r w:rsidR="0005552B" w:rsidRPr="00CD3F4F">
        <w:rPr>
          <w:rFonts w:asciiTheme="minorEastAsia" w:hAnsiTheme="minorEastAsia" w:hint="eastAsia"/>
          <w:sz w:val="24"/>
          <w:szCs w:val="24"/>
        </w:rPr>
        <w:t>古代丝路起源发展，</w:t>
      </w:r>
      <w:r>
        <w:rPr>
          <w:rFonts w:asciiTheme="minorEastAsia" w:hAnsiTheme="minorEastAsia" w:hint="eastAsia"/>
          <w:sz w:val="24"/>
          <w:szCs w:val="24"/>
        </w:rPr>
        <w:t>再现</w:t>
      </w:r>
      <w:r w:rsidR="0005552B" w:rsidRPr="00CD3F4F">
        <w:rPr>
          <w:rFonts w:asciiTheme="minorEastAsia" w:hAnsiTheme="minorEastAsia" w:hint="eastAsia"/>
          <w:sz w:val="24"/>
          <w:szCs w:val="24"/>
        </w:rPr>
        <w:t>古代丝路历史地理风貌，</w:t>
      </w:r>
      <w:r>
        <w:rPr>
          <w:rFonts w:asciiTheme="minorEastAsia" w:hAnsiTheme="minorEastAsia" w:hint="eastAsia"/>
          <w:sz w:val="24"/>
          <w:szCs w:val="24"/>
        </w:rPr>
        <w:t>领略</w:t>
      </w:r>
      <w:r w:rsidR="0005552B" w:rsidRPr="00CD3F4F">
        <w:rPr>
          <w:rFonts w:asciiTheme="minorEastAsia" w:hAnsiTheme="minorEastAsia" w:hint="eastAsia"/>
          <w:sz w:val="24"/>
          <w:szCs w:val="24"/>
        </w:rPr>
        <w:t>古代丝路沿线国家历史文化。</w:t>
      </w:r>
    </w:p>
    <w:p w:rsidR="001014B0" w:rsidRDefault="001014B0" w:rsidP="00CD3F4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2575C" w:rsidRDefault="0042575C" w:rsidP="00470A5B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470A5B">
        <w:rPr>
          <w:rFonts w:asciiTheme="minorEastAsia" w:hAnsiTheme="minorEastAsia" w:hint="eastAsia"/>
          <w:b/>
          <w:sz w:val="24"/>
          <w:szCs w:val="24"/>
        </w:rPr>
        <w:t>投资指南</w:t>
      </w:r>
    </w:p>
    <w:p w:rsidR="006F47B5" w:rsidRPr="00A479DC" w:rsidRDefault="00A479DC" w:rsidP="00A479D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1.</w:t>
      </w:r>
      <w:r w:rsidR="00E73149" w:rsidRPr="00A479DC">
        <w:rPr>
          <w:rFonts w:asciiTheme="minorEastAsia" w:hAnsiTheme="minorEastAsia"/>
          <w:sz w:val="24"/>
          <w:szCs w:val="24"/>
        </w:rPr>
        <w:t>精准定位</w:t>
      </w:r>
    </w:p>
    <w:p w:rsidR="00E73149" w:rsidRPr="00AC7F3A" w:rsidRDefault="006F47B5" w:rsidP="00A479DC">
      <w:pPr>
        <w:spacing w:line="360" w:lineRule="auto"/>
        <w:ind w:firstLineChars="195" w:firstLine="468"/>
        <w:rPr>
          <w:rFonts w:asciiTheme="minorEastAsia" w:hAnsiTheme="minorEastAsia"/>
          <w:sz w:val="24"/>
          <w:szCs w:val="24"/>
        </w:rPr>
      </w:pPr>
      <w:r w:rsidRPr="00AC7F3A">
        <w:rPr>
          <w:rFonts w:asciiTheme="minorEastAsia" w:hAnsiTheme="minorEastAsia"/>
          <w:sz w:val="24"/>
          <w:szCs w:val="24"/>
        </w:rPr>
        <w:t>国</w:t>
      </w:r>
      <w:r w:rsidRPr="00AC7F3A">
        <w:rPr>
          <w:rFonts w:asciiTheme="minorEastAsia" w:hAnsiTheme="minorEastAsia" w:hint="eastAsia"/>
          <w:sz w:val="24"/>
          <w:szCs w:val="24"/>
        </w:rPr>
        <w:t>别国家</w:t>
      </w:r>
      <w:r w:rsidR="00E73149" w:rsidRPr="00AC7F3A">
        <w:rPr>
          <w:rFonts w:asciiTheme="minorEastAsia" w:hAnsiTheme="minorEastAsia"/>
          <w:sz w:val="24"/>
          <w:szCs w:val="24"/>
        </w:rPr>
        <w:t>库/省域</w:t>
      </w:r>
      <w:r w:rsidRPr="00AC7F3A">
        <w:rPr>
          <w:rFonts w:asciiTheme="minorEastAsia" w:hAnsiTheme="minorEastAsia" w:hint="eastAsia"/>
          <w:sz w:val="24"/>
          <w:szCs w:val="24"/>
        </w:rPr>
        <w:t>区域</w:t>
      </w:r>
      <w:r w:rsidR="00E73149" w:rsidRPr="00AC7F3A">
        <w:rPr>
          <w:rFonts w:asciiTheme="minorEastAsia" w:hAnsiTheme="minorEastAsia"/>
          <w:sz w:val="24"/>
          <w:szCs w:val="24"/>
        </w:rPr>
        <w:t>库</w:t>
      </w:r>
    </w:p>
    <w:p w:rsidR="006F47B5" w:rsidRPr="00A479DC" w:rsidRDefault="00A479DC" w:rsidP="00A479D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</w:t>
      </w:r>
      <w:r w:rsidR="00E73149" w:rsidRPr="00A479DC">
        <w:rPr>
          <w:rFonts w:asciiTheme="minorEastAsia" w:hAnsiTheme="minorEastAsia"/>
          <w:sz w:val="24"/>
          <w:szCs w:val="24"/>
        </w:rPr>
        <w:t>选准行业</w:t>
      </w:r>
    </w:p>
    <w:p w:rsidR="00E73149" w:rsidRPr="00AC7F3A" w:rsidRDefault="006F47B5" w:rsidP="00A479DC">
      <w:pPr>
        <w:pStyle w:val="a6"/>
        <w:spacing w:line="360" w:lineRule="auto"/>
        <w:ind w:leftChars="186" w:left="391" w:firstLineChars="50" w:firstLine="120"/>
        <w:rPr>
          <w:rFonts w:asciiTheme="minorEastAsia" w:hAnsiTheme="minorEastAsia"/>
          <w:sz w:val="24"/>
          <w:szCs w:val="24"/>
        </w:rPr>
      </w:pPr>
      <w:r w:rsidRPr="00AC7F3A">
        <w:rPr>
          <w:rFonts w:asciiTheme="minorEastAsia" w:hAnsiTheme="minorEastAsia" w:hint="eastAsia"/>
          <w:sz w:val="24"/>
          <w:szCs w:val="24"/>
        </w:rPr>
        <w:t>六大专题库</w:t>
      </w:r>
      <w:r w:rsidRPr="00AC7F3A">
        <w:rPr>
          <w:rFonts w:asciiTheme="minorEastAsia" w:hAnsiTheme="minorEastAsia"/>
          <w:sz w:val="24"/>
          <w:szCs w:val="24"/>
        </w:rPr>
        <w:t xml:space="preserve"> </w:t>
      </w:r>
    </w:p>
    <w:p w:rsidR="006F47B5" w:rsidRPr="00A479DC" w:rsidRDefault="00A479DC" w:rsidP="00A479D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3.</w:t>
      </w:r>
      <w:r w:rsidR="00E73149" w:rsidRPr="00A479DC">
        <w:rPr>
          <w:rFonts w:asciiTheme="minorEastAsia" w:hAnsiTheme="minorEastAsia"/>
          <w:sz w:val="24"/>
          <w:szCs w:val="24"/>
        </w:rPr>
        <w:t>看准时机</w:t>
      </w:r>
    </w:p>
    <w:p w:rsidR="00E73149" w:rsidRPr="00A479DC" w:rsidRDefault="006F47B5" w:rsidP="00A479D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A479DC">
        <w:rPr>
          <w:rFonts w:asciiTheme="minorEastAsia" w:hAnsiTheme="minorEastAsia" w:hint="eastAsia"/>
          <w:sz w:val="24"/>
          <w:szCs w:val="24"/>
        </w:rPr>
        <w:t>丝路</w:t>
      </w:r>
      <w:r w:rsidR="00E73149" w:rsidRPr="00A479DC">
        <w:rPr>
          <w:rFonts w:asciiTheme="minorEastAsia" w:hAnsiTheme="minorEastAsia"/>
          <w:sz w:val="24"/>
          <w:szCs w:val="24"/>
        </w:rPr>
        <w:t>指数库</w:t>
      </w:r>
    </w:p>
    <w:p w:rsidR="006F47B5" w:rsidRPr="00A479DC" w:rsidRDefault="00A479DC" w:rsidP="00A479D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4.</w:t>
      </w:r>
      <w:r w:rsidR="00E73149" w:rsidRPr="00A479DC">
        <w:rPr>
          <w:rFonts w:asciiTheme="minorEastAsia" w:hAnsiTheme="minorEastAsia"/>
          <w:sz w:val="24"/>
          <w:szCs w:val="24"/>
        </w:rPr>
        <w:t>把握政策</w:t>
      </w:r>
    </w:p>
    <w:p w:rsidR="00E73149" w:rsidRPr="00AC7F3A" w:rsidRDefault="00E73149" w:rsidP="00A479DC">
      <w:pPr>
        <w:pStyle w:val="a6"/>
        <w:spacing w:line="360" w:lineRule="auto"/>
        <w:ind w:leftChars="186" w:left="391" w:firstLineChars="50" w:firstLine="120"/>
        <w:rPr>
          <w:rFonts w:asciiTheme="minorEastAsia" w:hAnsiTheme="minorEastAsia"/>
          <w:sz w:val="24"/>
          <w:szCs w:val="24"/>
        </w:rPr>
      </w:pPr>
      <w:r w:rsidRPr="00AC7F3A">
        <w:rPr>
          <w:rFonts w:asciiTheme="minorEastAsia" w:hAnsiTheme="minorEastAsia"/>
          <w:sz w:val="24"/>
          <w:szCs w:val="24"/>
        </w:rPr>
        <w:lastRenderedPageBreak/>
        <w:t>政策</w:t>
      </w:r>
      <w:r w:rsidR="006F47B5" w:rsidRPr="00AC7F3A">
        <w:rPr>
          <w:rFonts w:asciiTheme="minorEastAsia" w:hAnsiTheme="minorEastAsia" w:hint="eastAsia"/>
          <w:sz w:val="24"/>
          <w:szCs w:val="24"/>
        </w:rPr>
        <w:t>资讯</w:t>
      </w:r>
      <w:r w:rsidRPr="00AC7F3A">
        <w:rPr>
          <w:rFonts w:asciiTheme="minorEastAsia" w:hAnsiTheme="minorEastAsia"/>
          <w:sz w:val="24"/>
          <w:szCs w:val="24"/>
        </w:rPr>
        <w:t>库</w:t>
      </w:r>
    </w:p>
    <w:p w:rsidR="00E73149" w:rsidRPr="00AC7F3A" w:rsidRDefault="00A479DC" w:rsidP="00A479D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5.</w:t>
      </w:r>
      <w:r w:rsidR="00E73149" w:rsidRPr="00AC7F3A">
        <w:rPr>
          <w:rFonts w:asciiTheme="minorEastAsia" w:hAnsiTheme="minorEastAsia"/>
          <w:sz w:val="24"/>
          <w:szCs w:val="24"/>
        </w:rPr>
        <w:t>风险评估</w:t>
      </w:r>
    </w:p>
    <w:p w:rsidR="00E73149" w:rsidRDefault="006F47B5" w:rsidP="00A479DC">
      <w:pPr>
        <w:pStyle w:val="a6"/>
        <w:spacing w:line="360" w:lineRule="auto"/>
        <w:ind w:leftChars="186" w:left="391" w:firstLineChars="50" w:firstLine="120"/>
        <w:rPr>
          <w:rFonts w:asciiTheme="minorEastAsia" w:hAnsiTheme="minorEastAsia" w:hint="eastAsia"/>
          <w:sz w:val="24"/>
          <w:szCs w:val="24"/>
        </w:rPr>
      </w:pPr>
      <w:r w:rsidRPr="00AC7F3A">
        <w:rPr>
          <w:rFonts w:asciiTheme="minorEastAsia" w:hAnsiTheme="minorEastAsia" w:hint="eastAsia"/>
          <w:sz w:val="24"/>
          <w:szCs w:val="24"/>
        </w:rPr>
        <w:t>海量智库报告</w:t>
      </w:r>
    </w:p>
    <w:p w:rsidR="00E85A69" w:rsidRPr="00AC7F3A" w:rsidRDefault="00E85A69" w:rsidP="00A479DC">
      <w:pPr>
        <w:pStyle w:val="a6"/>
        <w:spacing w:line="360" w:lineRule="auto"/>
        <w:ind w:leftChars="186" w:left="391" w:firstLineChars="50" w:firstLine="120"/>
        <w:rPr>
          <w:rFonts w:asciiTheme="minorEastAsia" w:hAnsiTheme="minorEastAsia"/>
          <w:sz w:val="24"/>
          <w:szCs w:val="24"/>
        </w:rPr>
      </w:pPr>
    </w:p>
    <w:p w:rsidR="0042575C" w:rsidRDefault="00470A5B" w:rsidP="00CD3F4F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独家</w:t>
      </w:r>
      <w:r w:rsidR="006C0E5A" w:rsidRPr="00CD3F4F">
        <w:rPr>
          <w:rFonts w:asciiTheme="minorEastAsia" w:hAnsiTheme="minorEastAsia" w:hint="eastAsia"/>
          <w:b/>
          <w:sz w:val="24"/>
          <w:szCs w:val="24"/>
        </w:rPr>
        <w:t>资源</w:t>
      </w:r>
    </w:p>
    <w:p w:rsidR="00AC7F3A" w:rsidRDefault="00AC7F3A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1.中国社会科学院“一带一路”研究系列</w:t>
      </w:r>
      <w:r w:rsidR="00663F15">
        <w:rPr>
          <w:rFonts w:asciiTheme="minorEastAsia" w:hAnsiTheme="minorEastAsia" w:hint="eastAsia"/>
          <w:sz w:val="24"/>
          <w:szCs w:val="24"/>
        </w:rPr>
        <w:t>（</w:t>
      </w:r>
      <w:r w:rsidR="003666D6">
        <w:rPr>
          <w:rFonts w:asciiTheme="minorEastAsia" w:hAnsiTheme="minorEastAsia" w:hint="eastAsia"/>
          <w:sz w:val="24"/>
          <w:szCs w:val="24"/>
        </w:rPr>
        <w:t>持续出版中</w:t>
      </w:r>
      <w:r w:rsidR="00663F15">
        <w:rPr>
          <w:rFonts w:asciiTheme="minorEastAsia" w:hAnsiTheme="minorEastAsia" w:hint="eastAsia"/>
          <w:sz w:val="24"/>
          <w:szCs w:val="24"/>
        </w:rPr>
        <w:t>）</w:t>
      </w:r>
    </w:p>
    <w:p w:rsidR="00AC7F3A" w:rsidRPr="00AC7F3A" w:rsidRDefault="00AC7F3A" w:rsidP="00CD3F4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6C0E5A" w:rsidRPr="00CD3F4F" w:rsidRDefault="00AC7F3A" w:rsidP="00CD3F4F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2708275</wp:posOffset>
            </wp:positionH>
            <wp:positionV relativeFrom="paragraph">
              <wp:posOffset>33020</wp:posOffset>
            </wp:positionV>
            <wp:extent cx="1069975" cy="1546225"/>
            <wp:effectExtent l="19050" t="0" r="0" b="0"/>
            <wp:wrapSquare wrapText="bothSides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7F3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050993" cy="1575881"/>
            <wp:effectExtent l="19050" t="0" r="0" b="0"/>
            <wp:docPr id="17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55" cy="157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C0E5A" w:rsidRPr="00CD3F4F"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29210</wp:posOffset>
            </wp:positionV>
            <wp:extent cx="1137285" cy="1550035"/>
            <wp:effectExtent l="19050" t="0" r="571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E5A" w:rsidRPr="00CD3F4F" w:rsidRDefault="006C0E5A" w:rsidP="00CD3F4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73149" w:rsidRDefault="00E73149" w:rsidP="00CD3F4F">
      <w:pPr>
        <w:spacing w:line="360" w:lineRule="auto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/>
          <w:noProof/>
          <w:color w:val="FF000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29845</wp:posOffset>
            </wp:positionV>
            <wp:extent cx="1363345" cy="1922780"/>
            <wp:effectExtent l="19050" t="0" r="8255" b="0"/>
            <wp:wrapSquare wrapText="bothSides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color w:val="FF0000"/>
          <w:sz w:val="24"/>
          <w:szCs w:val="24"/>
        </w:rPr>
        <w:drawing>
          <wp:inline distT="0" distB="0" distL="0" distR="0">
            <wp:extent cx="1401694" cy="1925515"/>
            <wp:effectExtent l="19050" t="0" r="8006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285" cy="192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149" w:rsidRPr="006A0A44" w:rsidRDefault="00E73149" w:rsidP="00CD3F4F">
      <w:pPr>
        <w:spacing w:line="360" w:lineRule="auto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17780</wp:posOffset>
            </wp:positionV>
            <wp:extent cx="1439545" cy="1951355"/>
            <wp:effectExtent l="19050" t="0" r="825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428965" cy="1951893"/>
            <wp:effectExtent l="1905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812" cy="196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F3A" w:rsidRDefault="00AC7F3A" w:rsidP="00AC7F3A">
      <w:pPr>
        <w:spacing w:line="360" w:lineRule="auto"/>
        <w:rPr>
          <w:rFonts w:asciiTheme="minorEastAsia" w:hAnsiTheme="minorEastAsia"/>
          <w:b/>
          <w:color w:val="000000" w:themeColor="text1"/>
          <w:sz w:val="24"/>
          <w:szCs w:val="24"/>
        </w:rPr>
      </w:pPr>
    </w:p>
    <w:p w:rsidR="00AC7F3A" w:rsidRDefault="00AC7F3A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2.皮书系列（</w:t>
      </w:r>
      <w:r w:rsidR="000744F7">
        <w:rPr>
          <w:rFonts w:asciiTheme="minorEastAsia" w:hAnsiTheme="minorEastAsia" w:hint="eastAsia"/>
          <w:sz w:val="24"/>
          <w:szCs w:val="24"/>
        </w:rPr>
        <w:t>年度连续性出版物，</w:t>
      </w:r>
      <w:r>
        <w:rPr>
          <w:rFonts w:asciiTheme="minorEastAsia" w:hAnsiTheme="minorEastAsia" w:hint="eastAsia"/>
          <w:sz w:val="24"/>
          <w:szCs w:val="24"/>
        </w:rPr>
        <w:t>每年出版</w:t>
      </w:r>
      <w:r w:rsidR="000B24E4">
        <w:rPr>
          <w:rFonts w:asciiTheme="minorEastAsia" w:hAnsiTheme="minorEastAsia" w:hint="eastAsia"/>
          <w:sz w:val="24"/>
          <w:szCs w:val="24"/>
        </w:rPr>
        <w:t>300</w:t>
      </w:r>
      <w:r>
        <w:rPr>
          <w:rFonts w:asciiTheme="minorEastAsia" w:hAnsiTheme="minorEastAsia" w:hint="eastAsia"/>
          <w:sz w:val="24"/>
          <w:szCs w:val="24"/>
        </w:rPr>
        <w:t>余种，400余</w:t>
      </w:r>
      <w:r w:rsidR="000744F7">
        <w:rPr>
          <w:rFonts w:asciiTheme="minorEastAsia" w:hAnsiTheme="minorEastAsia" w:hint="eastAsia"/>
          <w:sz w:val="24"/>
          <w:szCs w:val="24"/>
        </w:rPr>
        <w:t>册</w:t>
      </w:r>
      <w:r>
        <w:rPr>
          <w:rFonts w:asciiTheme="minorEastAsia" w:hAnsiTheme="minorEastAsia" w:hint="eastAsia"/>
          <w:sz w:val="24"/>
          <w:szCs w:val="24"/>
        </w:rPr>
        <w:t>）</w:t>
      </w:r>
    </w:p>
    <w:p w:rsidR="00AC7F3A" w:rsidRPr="00AC7F3A" w:rsidRDefault="00A47D32" w:rsidP="00CD3F4F">
      <w:pPr>
        <w:spacing w:line="360" w:lineRule="auto"/>
        <w:rPr>
          <w:rFonts w:ascii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hAnsiTheme="minorEastAsia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1969135</wp:posOffset>
            </wp:positionH>
            <wp:positionV relativeFrom="paragraph">
              <wp:posOffset>50800</wp:posOffset>
            </wp:positionV>
            <wp:extent cx="1624330" cy="2188210"/>
            <wp:effectExtent l="19050" t="0" r="0" b="0"/>
            <wp:wrapSquare wrapText="bothSides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50800</wp:posOffset>
            </wp:positionV>
            <wp:extent cx="1566545" cy="2178685"/>
            <wp:effectExtent l="19050" t="0" r="0" b="0"/>
            <wp:wrapSquare wrapText="bothSides"/>
            <wp:docPr id="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B7" w:rsidRPr="00E826B7" w:rsidRDefault="00E826B7" w:rsidP="00CD3F4F">
      <w:pPr>
        <w:spacing w:line="360" w:lineRule="auto"/>
        <w:rPr>
          <w:rFonts w:asciiTheme="minorEastAsia" w:hAnsiTheme="minorEastAsia"/>
          <w:color w:val="FF0000"/>
          <w:sz w:val="24"/>
          <w:szCs w:val="24"/>
        </w:rPr>
      </w:pPr>
    </w:p>
    <w:p w:rsidR="00BA7E66" w:rsidRDefault="00BA7E66" w:rsidP="00CD3F4F">
      <w:pPr>
        <w:spacing w:line="360" w:lineRule="auto"/>
        <w:ind w:firstLineChars="200" w:firstLine="480"/>
        <w:rPr>
          <w:rFonts w:asciiTheme="minorEastAsia" w:hAnsiTheme="minorEastAsia"/>
          <w:color w:val="FF0000"/>
          <w:sz w:val="24"/>
          <w:szCs w:val="24"/>
        </w:rPr>
      </w:pPr>
      <w:r w:rsidRPr="006A0A44">
        <w:rPr>
          <w:rFonts w:asciiTheme="minorEastAsia" w:hAnsiTheme="minorEastAsia" w:hint="eastAsia"/>
          <w:color w:val="FF0000"/>
          <w:sz w:val="24"/>
          <w:szCs w:val="24"/>
        </w:rPr>
        <w:t xml:space="preserve"> </w:t>
      </w:r>
    </w:p>
    <w:p w:rsidR="00E44BF0" w:rsidRDefault="00E44BF0" w:rsidP="00CD3F4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44BF0" w:rsidRDefault="00E44BF0" w:rsidP="00CD3F4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44BF0" w:rsidRDefault="00E44BF0" w:rsidP="00CD3F4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44BF0" w:rsidRDefault="00E44BF0" w:rsidP="00CD3F4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44BF0" w:rsidRDefault="00E44BF0" w:rsidP="00CD3F4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44BF0" w:rsidRDefault="00A47D32" w:rsidP="00CD3F4F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56515</wp:posOffset>
            </wp:positionV>
            <wp:extent cx="1585595" cy="2343785"/>
            <wp:effectExtent l="1905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56515</wp:posOffset>
            </wp:positionV>
            <wp:extent cx="1624330" cy="2353945"/>
            <wp:effectExtent l="19050" t="0" r="0" b="0"/>
            <wp:wrapSquare wrapText="bothSides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49" w:rsidRDefault="00E73149" w:rsidP="00CD3F4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3666D6" w:rsidRDefault="003666D6" w:rsidP="00CD3F4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3666D6" w:rsidRDefault="003666D6" w:rsidP="00CD3F4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3666D6" w:rsidRDefault="003666D6" w:rsidP="00CD3F4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3666D6" w:rsidRDefault="003666D6" w:rsidP="00CD3F4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3666D6" w:rsidRDefault="003666D6" w:rsidP="00CD3F4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3666D6" w:rsidRDefault="003666D6" w:rsidP="00CD3F4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3666D6" w:rsidRDefault="003666D6" w:rsidP="00CD3F4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73149" w:rsidRDefault="00AC7F3A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3.列国志系列（已出版</w:t>
      </w:r>
      <w:r w:rsidR="00EF4BB5">
        <w:rPr>
          <w:rFonts w:asciiTheme="minorEastAsia" w:hAnsiTheme="minorEastAsia" w:hint="eastAsia"/>
          <w:sz w:val="24"/>
          <w:szCs w:val="24"/>
        </w:rPr>
        <w:t>近</w:t>
      </w:r>
      <w:r>
        <w:rPr>
          <w:rFonts w:asciiTheme="minorEastAsia" w:hAnsiTheme="minorEastAsia" w:hint="eastAsia"/>
          <w:sz w:val="24"/>
          <w:szCs w:val="24"/>
        </w:rPr>
        <w:t>200</w:t>
      </w:r>
      <w:r w:rsidR="00EF4BB5">
        <w:rPr>
          <w:rFonts w:asciiTheme="minorEastAsia" w:hAnsiTheme="minorEastAsia" w:hint="eastAsia"/>
          <w:sz w:val="24"/>
          <w:szCs w:val="24"/>
        </w:rPr>
        <w:t>种</w:t>
      </w:r>
      <w:r>
        <w:rPr>
          <w:rFonts w:asciiTheme="minorEastAsia" w:hAnsiTheme="minorEastAsia" w:hint="eastAsia"/>
          <w:sz w:val="24"/>
          <w:szCs w:val="24"/>
        </w:rPr>
        <w:t>，版本不断更新</w:t>
      </w:r>
      <w:r w:rsidR="00C43B02">
        <w:rPr>
          <w:rFonts w:asciiTheme="minorEastAsia" w:hAnsiTheme="minorEastAsia" w:hint="eastAsia"/>
          <w:sz w:val="24"/>
          <w:szCs w:val="24"/>
        </w:rPr>
        <w:t>；</w:t>
      </w:r>
      <w:r w:rsidR="00EF4BB5">
        <w:rPr>
          <w:rFonts w:asciiTheme="minorEastAsia" w:hAnsiTheme="minorEastAsia" w:hint="eastAsia"/>
          <w:sz w:val="24"/>
          <w:szCs w:val="24"/>
        </w:rPr>
        <w:t>涵盖“一带一路”所有国家</w:t>
      </w:r>
      <w:r>
        <w:rPr>
          <w:rFonts w:asciiTheme="minorEastAsia" w:hAnsiTheme="minorEastAsia" w:hint="eastAsia"/>
          <w:sz w:val="24"/>
          <w:szCs w:val="24"/>
        </w:rPr>
        <w:t>）</w:t>
      </w:r>
    </w:p>
    <w:p w:rsidR="00AC7F3A" w:rsidRDefault="00AC7F3A" w:rsidP="00CD3F4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AC7F3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249202" cy="1820482"/>
            <wp:effectExtent l="19050" t="0" r="8098" b="0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02" cy="182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C7F3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219520" cy="1820482"/>
            <wp:effectExtent l="19050" t="0" r="0" b="0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20" cy="182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C7F3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243911" cy="1820482"/>
            <wp:effectExtent l="19050" t="0" r="0" b="0"/>
            <wp:docPr id="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11" cy="182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C7F3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226160" cy="1820482"/>
            <wp:effectExtent l="19050" t="0" r="0" b="0"/>
            <wp:docPr id="8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60" cy="182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7F3A" w:rsidRDefault="00AC7F3A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4.译著多语种系列</w:t>
      </w:r>
    </w:p>
    <w:p w:rsidR="00AC7F3A" w:rsidRPr="00527EE8" w:rsidRDefault="00AC7F3A" w:rsidP="00E85A69">
      <w:pPr>
        <w:spacing w:line="360" w:lineRule="auto"/>
        <w:ind w:firstLineChars="200" w:firstLine="480"/>
        <w:rPr>
          <w:sz w:val="24"/>
          <w:szCs w:val="24"/>
        </w:rPr>
      </w:pPr>
      <w:r w:rsidRPr="00527EE8">
        <w:rPr>
          <w:rFonts w:hint="eastAsia"/>
          <w:sz w:val="24"/>
          <w:szCs w:val="24"/>
        </w:rPr>
        <w:t>（</w:t>
      </w:r>
      <w:r w:rsidRPr="00527EE8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Pr="00527EE8">
        <w:rPr>
          <w:rFonts w:hint="eastAsia"/>
          <w:sz w:val="24"/>
          <w:szCs w:val="24"/>
        </w:rPr>
        <w:t>《</w:t>
      </w:r>
      <w:r w:rsidRPr="00527EE8">
        <w:rPr>
          <w:sz w:val="24"/>
          <w:szCs w:val="24"/>
        </w:rPr>
        <w:t>中国人在符拉迪沃斯托克</w:t>
      </w:r>
      <w:r w:rsidRPr="00527EE8">
        <w:rPr>
          <w:rFonts w:hint="eastAsia"/>
          <w:sz w:val="24"/>
          <w:szCs w:val="24"/>
        </w:rPr>
        <w:t>》（中联部组织翻译的</w:t>
      </w:r>
      <w:r w:rsidRPr="00527EE8">
        <w:rPr>
          <w:sz w:val="24"/>
          <w:szCs w:val="24"/>
        </w:rPr>
        <w:t>我驻俄使馆委办项目</w:t>
      </w:r>
      <w:r w:rsidRPr="00527EE8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。</w:t>
      </w:r>
    </w:p>
    <w:p w:rsidR="00AC7F3A" w:rsidRPr="00527EE8" w:rsidRDefault="00AC7F3A" w:rsidP="00E85A69">
      <w:pPr>
        <w:spacing w:line="360" w:lineRule="auto"/>
        <w:ind w:firstLineChars="200" w:firstLine="480"/>
        <w:rPr>
          <w:sz w:val="24"/>
          <w:szCs w:val="24"/>
        </w:rPr>
      </w:pPr>
      <w:r w:rsidRPr="00527EE8">
        <w:rPr>
          <w:rFonts w:hint="eastAsia"/>
          <w:sz w:val="24"/>
          <w:szCs w:val="24"/>
        </w:rPr>
        <w:t>（</w:t>
      </w:r>
      <w:r w:rsidRPr="00527EE8">
        <w:rPr>
          <w:rFonts w:hint="eastAsia"/>
          <w:sz w:val="24"/>
          <w:szCs w:val="24"/>
        </w:rPr>
        <w:t>2</w:t>
      </w:r>
      <w:r w:rsidRPr="00527EE8">
        <w:rPr>
          <w:rFonts w:hint="eastAsia"/>
          <w:sz w:val="24"/>
          <w:szCs w:val="24"/>
        </w:rPr>
        <w:t>）</w:t>
      </w:r>
      <w:r w:rsidRPr="00527EE8">
        <w:rPr>
          <w:sz w:val="24"/>
          <w:szCs w:val="24"/>
        </w:rPr>
        <w:t>《丝绸之路：在中国和罗马之间的古代世界文化》</w:t>
      </w:r>
      <w:r>
        <w:rPr>
          <w:rFonts w:hint="eastAsia"/>
          <w:sz w:val="24"/>
          <w:szCs w:val="24"/>
        </w:rPr>
        <w:t>（</w:t>
      </w:r>
      <w:r w:rsidRPr="00527EE8">
        <w:rPr>
          <w:sz w:val="24"/>
          <w:szCs w:val="24"/>
        </w:rPr>
        <w:t>Helmut Uhlig</w:t>
      </w:r>
      <w:r>
        <w:rPr>
          <w:rFonts w:hint="eastAsia"/>
          <w:sz w:val="24"/>
          <w:szCs w:val="24"/>
        </w:rPr>
        <w:t>）</w:t>
      </w:r>
    </w:p>
    <w:p w:rsidR="00E85A69" w:rsidRDefault="00AC7F3A" w:rsidP="00E85A69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 w:rsidRPr="00527EE8">
        <w:rPr>
          <w:rFonts w:hint="eastAsia"/>
          <w:sz w:val="24"/>
          <w:szCs w:val="24"/>
        </w:rPr>
        <w:t>（</w:t>
      </w:r>
      <w:r w:rsidRPr="00527EE8">
        <w:rPr>
          <w:rFonts w:hint="eastAsia"/>
          <w:sz w:val="24"/>
          <w:szCs w:val="24"/>
        </w:rPr>
        <w:t>3</w:t>
      </w:r>
      <w:r w:rsidRPr="00527EE8">
        <w:rPr>
          <w:rFonts w:hint="eastAsia"/>
          <w:sz w:val="24"/>
          <w:szCs w:val="24"/>
        </w:rPr>
        <w:t>）</w:t>
      </w:r>
      <w:r w:rsidRPr="00527EE8">
        <w:rPr>
          <w:sz w:val="24"/>
          <w:szCs w:val="24"/>
        </w:rPr>
        <w:t>《进入另一个西方的旅行：丝路的音乐与中国</w:t>
      </w:r>
      <w:r w:rsidRPr="00527EE8">
        <w:rPr>
          <w:rFonts w:hint="eastAsia"/>
          <w:sz w:val="24"/>
          <w:szCs w:val="24"/>
        </w:rPr>
        <w:t>》</w:t>
      </w:r>
      <w:r>
        <w:rPr>
          <w:rFonts w:hint="eastAsia"/>
          <w:sz w:val="24"/>
          <w:szCs w:val="24"/>
        </w:rPr>
        <w:t>（</w:t>
      </w:r>
      <w:r w:rsidRPr="00527EE8">
        <w:rPr>
          <w:sz w:val="24"/>
          <w:szCs w:val="24"/>
        </w:rPr>
        <w:t>Geiger</w:t>
      </w:r>
      <w:r w:rsidRPr="00527EE8">
        <w:rPr>
          <w:sz w:val="24"/>
          <w:szCs w:val="24"/>
        </w:rPr>
        <w:t>博士</w:t>
      </w:r>
      <w:r>
        <w:rPr>
          <w:rFonts w:hint="eastAsia"/>
          <w:sz w:val="24"/>
          <w:szCs w:val="24"/>
        </w:rPr>
        <w:t>）</w:t>
      </w:r>
    </w:p>
    <w:p w:rsidR="00E85A69" w:rsidRDefault="00AC7F3A" w:rsidP="00E85A69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 w:rsidRPr="00527EE8">
        <w:rPr>
          <w:rFonts w:hint="eastAsia"/>
          <w:sz w:val="24"/>
          <w:szCs w:val="24"/>
        </w:rPr>
        <w:lastRenderedPageBreak/>
        <w:t>（</w:t>
      </w:r>
      <w:r w:rsidRPr="00527EE8">
        <w:rPr>
          <w:rFonts w:hint="eastAsia"/>
          <w:sz w:val="24"/>
          <w:szCs w:val="24"/>
        </w:rPr>
        <w:t>4</w:t>
      </w:r>
      <w:r w:rsidRPr="00527EE8">
        <w:rPr>
          <w:rFonts w:hint="eastAsia"/>
          <w:sz w:val="24"/>
          <w:szCs w:val="24"/>
        </w:rPr>
        <w:t>）</w:t>
      </w:r>
      <w:r w:rsidRPr="00527EE8">
        <w:rPr>
          <w:sz w:val="24"/>
          <w:szCs w:val="24"/>
        </w:rPr>
        <w:t>《中国：亲身旅行和据此所作研究的成果》</w:t>
      </w:r>
      <w:r>
        <w:rPr>
          <w:rFonts w:hint="eastAsia"/>
          <w:sz w:val="24"/>
          <w:szCs w:val="24"/>
        </w:rPr>
        <w:t>（</w:t>
      </w:r>
      <w:r w:rsidRPr="00527EE8">
        <w:rPr>
          <w:sz w:val="24"/>
          <w:szCs w:val="24"/>
        </w:rPr>
        <w:t>李希霍芬</w:t>
      </w:r>
      <w:r>
        <w:rPr>
          <w:rFonts w:hint="eastAsia"/>
          <w:sz w:val="24"/>
          <w:szCs w:val="24"/>
        </w:rPr>
        <w:t>）</w:t>
      </w:r>
    </w:p>
    <w:p w:rsidR="00E85A69" w:rsidRDefault="00AC7F3A" w:rsidP="00E85A69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 w:rsidRPr="00527EE8">
        <w:rPr>
          <w:rFonts w:hint="eastAsia"/>
          <w:sz w:val="24"/>
          <w:szCs w:val="24"/>
        </w:rPr>
        <w:t>（</w:t>
      </w:r>
      <w:r w:rsidR="00703ED8">
        <w:rPr>
          <w:rFonts w:hint="eastAsia"/>
          <w:sz w:val="24"/>
          <w:szCs w:val="24"/>
        </w:rPr>
        <w:t>5</w:t>
      </w:r>
      <w:r w:rsidRPr="00527EE8">
        <w:rPr>
          <w:rFonts w:hint="eastAsia"/>
          <w:sz w:val="24"/>
          <w:szCs w:val="24"/>
        </w:rPr>
        <w:t>）《历史与现实的呼应：</w:t>
      </w:r>
      <w:r w:rsidRPr="00527EE8">
        <w:rPr>
          <w:rFonts w:hint="eastAsia"/>
          <w:sz w:val="24"/>
          <w:szCs w:val="24"/>
        </w:rPr>
        <w:t>21</w:t>
      </w:r>
      <w:r w:rsidRPr="00527EE8">
        <w:rPr>
          <w:rFonts w:hint="eastAsia"/>
          <w:sz w:val="24"/>
          <w:szCs w:val="24"/>
        </w:rPr>
        <w:t>世纪海上丝绸之路的复兴》</w:t>
      </w:r>
      <w:r>
        <w:rPr>
          <w:rFonts w:hint="eastAsia"/>
          <w:sz w:val="24"/>
          <w:szCs w:val="24"/>
        </w:rPr>
        <w:t>（</w:t>
      </w:r>
      <w:r w:rsidRPr="00527EE8">
        <w:rPr>
          <w:rFonts w:hint="eastAsia"/>
          <w:sz w:val="24"/>
          <w:szCs w:val="24"/>
        </w:rPr>
        <w:t>黄茂兴</w:t>
      </w:r>
      <w:r>
        <w:rPr>
          <w:rFonts w:hint="eastAsia"/>
          <w:sz w:val="24"/>
          <w:szCs w:val="24"/>
        </w:rPr>
        <w:t>）</w:t>
      </w:r>
    </w:p>
    <w:p w:rsidR="00AC7F3A" w:rsidRPr="00AC7F3A" w:rsidRDefault="00AC7F3A" w:rsidP="00E85A69">
      <w:pPr>
        <w:spacing w:line="360" w:lineRule="auto"/>
        <w:ind w:firstLineChars="200" w:firstLine="480"/>
        <w:rPr>
          <w:sz w:val="24"/>
          <w:szCs w:val="24"/>
        </w:rPr>
      </w:pPr>
      <w:r w:rsidRPr="00AC7F3A">
        <w:rPr>
          <w:rFonts w:hint="eastAsia"/>
          <w:sz w:val="24"/>
          <w:szCs w:val="24"/>
        </w:rPr>
        <w:t>（</w:t>
      </w:r>
      <w:r w:rsidR="00703ED8">
        <w:rPr>
          <w:rFonts w:hint="eastAsia"/>
          <w:sz w:val="24"/>
          <w:szCs w:val="24"/>
        </w:rPr>
        <w:t>6</w:t>
      </w:r>
      <w:r w:rsidRPr="00AC7F3A">
        <w:rPr>
          <w:rFonts w:hint="eastAsia"/>
          <w:sz w:val="24"/>
          <w:szCs w:val="24"/>
        </w:rPr>
        <w:t>）</w:t>
      </w:r>
      <w:r w:rsidRPr="00527EE8">
        <w:rPr>
          <w:rFonts w:hint="eastAsia"/>
          <w:sz w:val="24"/>
          <w:szCs w:val="24"/>
        </w:rPr>
        <w:t>《中国经济外交新战略下的一带一路》</w:t>
      </w:r>
      <w:r>
        <w:rPr>
          <w:rFonts w:hint="eastAsia"/>
          <w:sz w:val="24"/>
          <w:szCs w:val="24"/>
        </w:rPr>
        <w:t>（</w:t>
      </w:r>
      <w:r w:rsidRPr="00527EE8">
        <w:rPr>
          <w:rFonts w:hint="eastAsia"/>
          <w:sz w:val="24"/>
          <w:szCs w:val="24"/>
        </w:rPr>
        <w:t>英文版）</w:t>
      </w:r>
    </w:p>
    <w:p w:rsidR="00AC7F3A" w:rsidRDefault="00AC7F3A" w:rsidP="00E85A69">
      <w:pPr>
        <w:spacing w:line="360" w:lineRule="auto"/>
        <w:ind w:firstLineChars="282" w:firstLine="677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5.</w:t>
      </w:r>
      <w:r w:rsidRPr="00D12BCF">
        <w:rPr>
          <w:rFonts w:hint="eastAsia"/>
          <w:sz w:val="24"/>
          <w:szCs w:val="24"/>
        </w:rPr>
        <w:t>宁夏社科院</w:t>
      </w:r>
      <w:r>
        <w:rPr>
          <w:rFonts w:hint="eastAsia"/>
          <w:sz w:val="24"/>
          <w:szCs w:val="24"/>
        </w:rPr>
        <w:t>《阿拉伯国家文化研究丛书》系列</w:t>
      </w:r>
    </w:p>
    <w:p w:rsidR="00AC7F3A" w:rsidRDefault="00AC7F3A" w:rsidP="00E85A69">
      <w:pPr>
        <w:spacing w:line="360" w:lineRule="auto"/>
        <w:ind w:firstLineChars="232" w:firstLine="557"/>
        <w:rPr>
          <w:sz w:val="24"/>
          <w:szCs w:val="24"/>
        </w:rPr>
      </w:pPr>
      <w:r>
        <w:rPr>
          <w:rFonts w:hint="eastAsia"/>
          <w:sz w:val="24"/>
          <w:szCs w:val="24"/>
        </w:rPr>
        <w:t>《沙特阿拉伯文化》</w:t>
      </w:r>
      <w:r w:rsidRPr="00D12BCF">
        <w:rPr>
          <w:rFonts w:hint="eastAsia"/>
          <w:sz w:val="24"/>
          <w:szCs w:val="24"/>
        </w:rPr>
        <w:t>《埃及文化》</w:t>
      </w:r>
      <w:r>
        <w:rPr>
          <w:rFonts w:hint="eastAsia"/>
          <w:sz w:val="24"/>
          <w:szCs w:val="24"/>
        </w:rPr>
        <w:t>《伊拉克文化》《科威特文化》《也门文化》《阿联酋文化》《叙利亚文化》《黎巴嫩文化》《卡塔尔文化》《约旦文化》《巴林文化》</w:t>
      </w:r>
      <w:r w:rsidRPr="00D12BCF">
        <w:rPr>
          <w:rFonts w:hint="eastAsia"/>
          <w:sz w:val="24"/>
          <w:szCs w:val="24"/>
        </w:rPr>
        <w:t>《阿曼文化》；</w:t>
      </w:r>
      <w:r>
        <w:rPr>
          <w:rFonts w:hint="eastAsia"/>
          <w:sz w:val="24"/>
          <w:szCs w:val="24"/>
        </w:rPr>
        <w:t>《巴勒斯坦文化》《阿尔及利亚文化》《利比亚文化》《摩洛哥文化》《突尼斯文化》《苏丹文化》《毛里塔尼亚文化》《索马里文化》《吉布提文化》《科摩罗文化》共</w:t>
      </w:r>
      <w:r>
        <w:rPr>
          <w:rFonts w:hint="eastAsia"/>
          <w:sz w:val="24"/>
          <w:szCs w:val="24"/>
        </w:rPr>
        <w:t>22</w:t>
      </w:r>
      <w:r>
        <w:rPr>
          <w:rFonts w:hint="eastAsia"/>
          <w:sz w:val="24"/>
          <w:szCs w:val="24"/>
        </w:rPr>
        <w:t>本。</w:t>
      </w:r>
    </w:p>
    <w:p w:rsidR="0042575C" w:rsidRDefault="00C05F22" w:rsidP="00CD3F4F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尊贵用户</w:t>
      </w:r>
    </w:p>
    <w:p w:rsidR="003666D6" w:rsidRDefault="003666D6" w:rsidP="00CD3F4F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（以下排名不分先后）</w:t>
      </w:r>
    </w:p>
    <w:p w:rsidR="00746034" w:rsidRPr="00746034" w:rsidRDefault="00746034" w:rsidP="00E85A69">
      <w:pPr>
        <w:spacing w:line="360" w:lineRule="auto"/>
        <w:ind w:firstLineChars="196" w:firstLine="47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党政机关</w:t>
      </w:r>
    </w:p>
    <w:p w:rsid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453C3">
        <w:rPr>
          <w:rFonts w:asciiTheme="minorEastAsia" w:hAnsiTheme="minorEastAsia"/>
          <w:sz w:val="24"/>
          <w:szCs w:val="24"/>
        </w:rPr>
        <w:t>中华人民共和国全国人民代表大会</w:t>
      </w:r>
    </w:p>
    <w:p w:rsidR="003453C3" w:rsidRDefault="004A0EC9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中共</w:t>
      </w:r>
      <w:r w:rsidR="003453C3" w:rsidRPr="003453C3">
        <w:rPr>
          <w:rFonts w:asciiTheme="minorEastAsia" w:hAnsiTheme="minorEastAsia" w:hint="eastAsia"/>
          <w:sz w:val="24"/>
          <w:szCs w:val="24"/>
        </w:rPr>
        <w:t>中央办公厅</w:t>
      </w:r>
    </w:p>
    <w:p w:rsid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453C3">
        <w:rPr>
          <w:rFonts w:asciiTheme="minorEastAsia" w:hAnsiTheme="minorEastAsia" w:hint="eastAsia"/>
          <w:sz w:val="24"/>
          <w:szCs w:val="24"/>
        </w:rPr>
        <w:t>中共中央统一战线工作部</w:t>
      </w:r>
    </w:p>
    <w:p w:rsidR="003453C3" w:rsidRP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453C3">
        <w:rPr>
          <w:rFonts w:asciiTheme="minorEastAsia" w:hAnsiTheme="minorEastAsia" w:hint="eastAsia"/>
          <w:sz w:val="24"/>
          <w:szCs w:val="24"/>
        </w:rPr>
        <w:t>中</w:t>
      </w:r>
      <w:r>
        <w:rPr>
          <w:rFonts w:asciiTheme="minorEastAsia" w:hAnsiTheme="minorEastAsia" w:hint="eastAsia"/>
          <w:sz w:val="24"/>
          <w:szCs w:val="24"/>
        </w:rPr>
        <w:t>共中央对外联络</w:t>
      </w:r>
      <w:r w:rsidRPr="003453C3">
        <w:rPr>
          <w:rFonts w:asciiTheme="minorEastAsia" w:hAnsiTheme="minorEastAsia" w:hint="eastAsia"/>
          <w:sz w:val="24"/>
          <w:szCs w:val="24"/>
        </w:rPr>
        <w:t>部</w:t>
      </w:r>
    </w:p>
    <w:p w:rsid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中共中央党校</w:t>
      </w:r>
    </w:p>
    <w:p w:rsid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453C3">
        <w:rPr>
          <w:rFonts w:asciiTheme="minorEastAsia" w:hAnsiTheme="minorEastAsia" w:hint="eastAsia"/>
          <w:sz w:val="24"/>
          <w:szCs w:val="24"/>
        </w:rPr>
        <w:t>中央社会主义学院</w:t>
      </w:r>
      <w:r w:rsidRPr="003453C3">
        <w:rPr>
          <w:rFonts w:asciiTheme="minorEastAsia" w:hAnsiTheme="minorEastAsia" w:hint="eastAsia"/>
          <w:sz w:val="24"/>
          <w:szCs w:val="24"/>
        </w:rPr>
        <w:tab/>
      </w:r>
      <w:r w:rsidRPr="003453C3">
        <w:rPr>
          <w:rFonts w:asciiTheme="minorEastAsia" w:hAnsiTheme="minorEastAsia" w:hint="eastAsia"/>
          <w:sz w:val="24"/>
          <w:szCs w:val="24"/>
        </w:rPr>
        <w:tab/>
      </w:r>
    </w:p>
    <w:p w:rsid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453C3">
        <w:rPr>
          <w:rFonts w:asciiTheme="minorEastAsia" w:hAnsiTheme="minorEastAsia" w:hint="eastAsia"/>
          <w:sz w:val="24"/>
          <w:szCs w:val="24"/>
        </w:rPr>
        <w:t>人民日报社</w:t>
      </w:r>
    </w:p>
    <w:p w:rsid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453C3">
        <w:rPr>
          <w:rFonts w:asciiTheme="minorEastAsia" w:hAnsiTheme="minorEastAsia" w:hint="eastAsia"/>
          <w:sz w:val="24"/>
          <w:szCs w:val="24"/>
        </w:rPr>
        <w:t>国务院信息化办公室</w:t>
      </w:r>
      <w:r w:rsidRPr="003453C3">
        <w:rPr>
          <w:rFonts w:asciiTheme="minorEastAsia" w:hAnsiTheme="minorEastAsia" w:hint="eastAsia"/>
          <w:sz w:val="24"/>
          <w:szCs w:val="24"/>
        </w:rPr>
        <w:tab/>
      </w:r>
    </w:p>
    <w:p w:rsidR="003453C3" w:rsidRP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b/>
          <w:sz w:val="24"/>
          <w:szCs w:val="24"/>
        </w:rPr>
      </w:pPr>
      <w:r w:rsidRPr="003453C3">
        <w:rPr>
          <w:rFonts w:asciiTheme="minorEastAsia" w:hAnsiTheme="minorEastAsia" w:hint="eastAsia"/>
          <w:sz w:val="24"/>
          <w:szCs w:val="24"/>
        </w:rPr>
        <w:t>中华人民共和国国家发展和改革委员会</w:t>
      </w:r>
    </w:p>
    <w:p w:rsidR="003453C3" w:rsidRP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中华人民共和国</w:t>
      </w:r>
      <w:r w:rsidRPr="003453C3">
        <w:rPr>
          <w:rFonts w:asciiTheme="minorEastAsia" w:hAnsiTheme="minorEastAsia" w:hint="eastAsia"/>
          <w:sz w:val="24"/>
          <w:szCs w:val="24"/>
        </w:rPr>
        <w:t>民政部</w:t>
      </w:r>
      <w:r w:rsidRPr="003453C3">
        <w:rPr>
          <w:rFonts w:asciiTheme="minorEastAsia" w:hAnsiTheme="minorEastAsia" w:hint="eastAsia"/>
          <w:sz w:val="24"/>
          <w:szCs w:val="24"/>
        </w:rPr>
        <w:tab/>
      </w:r>
    </w:p>
    <w:p w:rsidR="003453C3" w:rsidRP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453C3">
        <w:rPr>
          <w:rFonts w:asciiTheme="minorEastAsia" w:hAnsiTheme="minorEastAsia" w:hint="eastAsia"/>
          <w:sz w:val="24"/>
          <w:szCs w:val="24"/>
        </w:rPr>
        <w:t>中华人民共和国商务部</w:t>
      </w:r>
      <w:r w:rsidRPr="003453C3">
        <w:rPr>
          <w:rFonts w:asciiTheme="minorEastAsia" w:hAnsiTheme="minorEastAsia" w:hint="eastAsia"/>
          <w:sz w:val="24"/>
          <w:szCs w:val="24"/>
        </w:rPr>
        <w:tab/>
      </w:r>
    </w:p>
    <w:p w:rsid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中华人民共和国</w:t>
      </w:r>
      <w:r w:rsidRPr="003453C3">
        <w:rPr>
          <w:rFonts w:asciiTheme="minorEastAsia" w:hAnsiTheme="minorEastAsia" w:hint="eastAsia"/>
          <w:sz w:val="24"/>
          <w:szCs w:val="24"/>
        </w:rPr>
        <w:t>外交部</w:t>
      </w:r>
      <w:r w:rsidRPr="003453C3">
        <w:rPr>
          <w:rFonts w:asciiTheme="minorEastAsia" w:hAnsiTheme="minorEastAsia" w:hint="eastAsia"/>
          <w:sz w:val="24"/>
          <w:szCs w:val="24"/>
        </w:rPr>
        <w:tab/>
      </w:r>
    </w:p>
    <w:p w:rsidR="00651458" w:rsidRPr="003453C3" w:rsidRDefault="00651458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……</w:t>
      </w:r>
    </w:p>
    <w:p w:rsidR="00746034" w:rsidRPr="00BC14CD" w:rsidRDefault="003453C3" w:rsidP="00E85A69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BC14CD">
        <w:rPr>
          <w:rFonts w:asciiTheme="minorEastAsia" w:hAnsiTheme="minorEastAsia" w:hint="eastAsia"/>
          <w:b/>
          <w:sz w:val="24"/>
          <w:szCs w:val="24"/>
        </w:rPr>
        <w:t>党校系统</w:t>
      </w:r>
    </w:p>
    <w:p w:rsid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中共</w:t>
      </w:r>
      <w:r w:rsidRPr="003453C3">
        <w:rPr>
          <w:rFonts w:asciiTheme="minorEastAsia" w:hAnsiTheme="minorEastAsia" w:hint="eastAsia"/>
          <w:sz w:val="24"/>
          <w:szCs w:val="24"/>
        </w:rPr>
        <w:t>北京市委党校</w:t>
      </w:r>
    </w:p>
    <w:p w:rsidR="003453C3" w:rsidRP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中共</w:t>
      </w:r>
      <w:r w:rsidRPr="003453C3">
        <w:rPr>
          <w:rFonts w:asciiTheme="minorEastAsia" w:hAnsiTheme="minorEastAsia" w:hint="eastAsia"/>
          <w:sz w:val="24"/>
          <w:szCs w:val="24"/>
        </w:rPr>
        <w:t>天津市委党校</w:t>
      </w:r>
    </w:p>
    <w:p w:rsidR="003453C3" w:rsidRP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中共</w:t>
      </w:r>
      <w:r w:rsidRPr="003453C3">
        <w:rPr>
          <w:rFonts w:asciiTheme="minorEastAsia" w:hAnsiTheme="minorEastAsia" w:hint="eastAsia"/>
          <w:sz w:val="24"/>
          <w:szCs w:val="24"/>
        </w:rPr>
        <w:t>重庆市委党校</w:t>
      </w:r>
    </w:p>
    <w:p w:rsidR="003453C3" w:rsidRP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中共</w:t>
      </w:r>
      <w:r w:rsidRPr="003453C3">
        <w:rPr>
          <w:rFonts w:asciiTheme="minorEastAsia" w:hAnsiTheme="minorEastAsia" w:hint="eastAsia"/>
          <w:sz w:val="24"/>
          <w:szCs w:val="24"/>
        </w:rPr>
        <w:t>山东省委党校</w:t>
      </w:r>
    </w:p>
    <w:p w:rsidR="003453C3" w:rsidRP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453C3">
        <w:rPr>
          <w:rFonts w:asciiTheme="minorEastAsia" w:hAnsiTheme="minorEastAsia" w:hint="eastAsia"/>
          <w:sz w:val="24"/>
          <w:szCs w:val="24"/>
        </w:rPr>
        <w:t>中共江苏省委党校</w:t>
      </w:r>
    </w:p>
    <w:p w:rsidR="003453C3" w:rsidRP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中共</w:t>
      </w:r>
      <w:r w:rsidRPr="003453C3">
        <w:rPr>
          <w:rFonts w:asciiTheme="minorEastAsia" w:hAnsiTheme="minorEastAsia" w:hint="eastAsia"/>
          <w:sz w:val="24"/>
          <w:szCs w:val="24"/>
        </w:rPr>
        <w:t>广东省委党校</w:t>
      </w:r>
    </w:p>
    <w:p w:rsidR="003453C3" w:rsidRP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中共</w:t>
      </w:r>
      <w:r w:rsidRPr="003453C3">
        <w:rPr>
          <w:rFonts w:asciiTheme="minorEastAsia" w:hAnsiTheme="minorEastAsia" w:hint="eastAsia"/>
          <w:sz w:val="24"/>
          <w:szCs w:val="24"/>
        </w:rPr>
        <w:t>陕西省委党校</w:t>
      </w:r>
    </w:p>
    <w:p w:rsidR="003453C3" w:rsidRP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中共</w:t>
      </w:r>
      <w:r w:rsidRPr="003453C3">
        <w:rPr>
          <w:rFonts w:asciiTheme="minorEastAsia" w:hAnsiTheme="minorEastAsia" w:hint="eastAsia"/>
          <w:sz w:val="24"/>
          <w:szCs w:val="24"/>
        </w:rPr>
        <w:t>山西省委党校</w:t>
      </w:r>
    </w:p>
    <w:p w:rsidR="003453C3" w:rsidRP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中共</w:t>
      </w:r>
      <w:r w:rsidRPr="003453C3">
        <w:rPr>
          <w:rFonts w:asciiTheme="minorEastAsia" w:hAnsiTheme="minorEastAsia" w:hint="eastAsia"/>
          <w:sz w:val="24"/>
          <w:szCs w:val="24"/>
        </w:rPr>
        <w:t>甘肃省委党校</w:t>
      </w:r>
    </w:p>
    <w:p w:rsidR="003453C3" w:rsidRP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453C3">
        <w:rPr>
          <w:rFonts w:asciiTheme="minorEastAsia" w:hAnsiTheme="minorEastAsia" w:hint="eastAsia"/>
          <w:sz w:val="24"/>
          <w:szCs w:val="24"/>
        </w:rPr>
        <w:t>中共黑龙江省委党校</w:t>
      </w:r>
    </w:p>
    <w:p w:rsidR="003453C3" w:rsidRP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453C3">
        <w:rPr>
          <w:rFonts w:asciiTheme="minorEastAsia" w:hAnsiTheme="minorEastAsia" w:hint="eastAsia"/>
          <w:sz w:val="24"/>
          <w:szCs w:val="24"/>
        </w:rPr>
        <w:t>中共云南省委党校</w:t>
      </w:r>
    </w:p>
    <w:p w:rsidR="003453C3" w:rsidRP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中共海南省委党校</w:t>
      </w:r>
    </w:p>
    <w:p w:rsidR="003453C3" w:rsidRP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453C3">
        <w:rPr>
          <w:rFonts w:asciiTheme="minorEastAsia" w:hAnsiTheme="minorEastAsia" w:hint="eastAsia"/>
          <w:sz w:val="24"/>
          <w:szCs w:val="24"/>
        </w:rPr>
        <w:t>中共广西壮族自治区委员会党校</w:t>
      </w:r>
    </w:p>
    <w:p w:rsidR="003453C3" w:rsidRDefault="003453C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……</w:t>
      </w:r>
    </w:p>
    <w:p w:rsidR="00CB4573" w:rsidRPr="00BC14CD" w:rsidRDefault="00CB4573" w:rsidP="00E85A69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BC14CD">
        <w:rPr>
          <w:rFonts w:asciiTheme="minorEastAsia" w:hAnsiTheme="minorEastAsia" w:hint="eastAsia"/>
          <w:b/>
          <w:sz w:val="24"/>
          <w:szCs w:val="24"/>
        </w:rPr>
        <w:t>科研机构</w:t>
      </w:r>
    </w:p>
    <w:p w:rsidR="00CB4573" w:rsidRDefault="00CB457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CB4573">
        <w:rPr>
          <w:rFonts w:asciiTheme="minorEastAsia" w:hAnsiTheme="minorEastAsia" w:hint="eastAsia"/>
          <w:sz w:val="24"/>
          <w:szCs w:val="24"/>
        </w:rPr>
        <w:t>国务院发展研究中心</w:t>
      </w:r>
    </w:p>
    <w:p w:rsid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CB4573">
        <w:rPr>
          <w:rFonts w:asciiTheme="minorEastAsia" w:hAnsiTheme="minorEastAsia" w:hint="eastAsia"/>
          <w:sz w:val="24"/>
          <w:szCs w:val="24"/>
        </w:rPr>
        <w:t>中国现代国际关系研究院</w:t>
      </w:r>
    </w:p>
    <w:p w:rsid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CB4573">
        <w:rPr>
          <w:rFonts w:asciiTheme="minorEastAsia" w:hAnsiTheme="minorEastAsia" w:hint="eastAsia"/>
          <w:sz w:val="24"/>
          <w:szCs w:val="24"/>
        </w:rPr>
        <w:t>中央文化管理干部学院</w:t>
      </w:r>
    </w:p>
    <w:p w:rsidR="00CB4573" w:rsidRPr="00CB4573" w:rsidRDefault="00CB457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CB4573">
        <w:rPr>
          <w:rFonts w:asciiTheme="minorEastAsia" w:hAnsiTheme="minorEastAsia" w:hint="eastAsia"/>
          <w:sz w:val="24"/>
          <w:szCs w:val="24"/>
        </w:rPr>
        <w:t>中国与全球化智库</w:t>
      </w:r>
    </w:p>
    <w:p w:rsidR="00CB4573" w:rsidRDefault="00CB457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CB4573">
        <w:rPr>
          <w:rFonts w:asciiTheme="minorEastAsia" w:hAnsiTheme="minorEastAsia" w:hint="eastAsia"/>
          <w:sz w:val="24"/>
          <w:szCs w:val="24"/>
        </w:rPr>
        <w:t>上海市发展改革研究院</w:t>
      </w:r>
    </w:p>
    <w:p w:rsidR="00CB4573" w:rsidRDefault="00CB4573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CB4573">
        <w:rPr>
          <w:rFonts w:asciiTheme="minorEastAsia" w:hAnsiTheme="minorEastAsia" w:hint="eastAsia"/>
          <w:sz w:val="24"/>
          <w:szCs w:val="24"/>
        </w:rPr>
        <w:t>韩国对外经济政策研究院</w:t>
      </w:r>
    </w:p>
    <w:p w:rsidR="00651458" w:rsidRPr="00CB4573" w:rsidRDefault="00651458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……</w:t>
      </w:r>
    </w:p>
    <w:p w:rsidR="00CB4573" w:rsidRPr="00651458" w:rsidRDefault="00BB6F64" w:rsidP="00E85A69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651458">
        <w:rPr>
          <w:rFonts w:asciiTheme="minorEastAsia" w:hAnsiTheme="minorEastAsia" w:hint="eastAsia"/>
          <w:b/>
          <w:sz w:val="24"/>
          <w:szCs w:val="24"/>
        </w:rPr>
        <w:t>社科院系统</w:t>
      </w:r>
    </w:p>
    <w:p w:rsid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北京</w:t>
      </w:r>
      <w:r w:rsidRPr="00BB6F64">
        <w:rPr>
          <w:rFonts w:asciiTheme="minorEastAsia" w:hAnsiTheme="minorEastAsia" w:hint="eastAsia"/>
          <w:sz w:val="24"/>
          <w:szCs w:val="24"/>
        </w:rPr>
        <w:t>社会科学院</w:t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上海社会科学院</w:t>
      </w:r>
      <w:r w:rsidRPr="00BB6F64">
        <w:rPr>
          <w:rFonts w:asciiTheme="minorEastAsia" w:hAnsiTheme="minorEastAsia" w:hint="eastAsia"/>
          <w:sz w:val="24"/>
          <w:szCs w:val="24"/>
        </w:rPr>
        <w:tab/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天津社会科学院</w:t>
      </w:r>
      <w:r w:rsidRPr="00BB6F64">
        <w:rPr>
          <w:rFonts w:asciiTheme="minorEastAsia" w:hAnsiTheme="minorEastAsia" w:hint="eastAsia"/>
          <w:sz w:val="24"/>
          <w:szCs w:val="24"/>
        </w:rPr>
        <w:tab/>
      </w:r>
    </w:p>
    <w:p w:rsid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重庆社会科学院</w:t>
      </w:r>
      <w:r w:rsidRPr="00BB6F64">
        <w:rPr>
          <w:rFonts w:asciiTheme="minorEastAsia" w:hAnsiTheme="minorEastAsia" w:hint="eastAsia"/>
          <w:sz w:val="24"/>
          <w:szCs w:val="24"/>
        </w:rPr>
        <w:tab/>
      </w:r>
    </w:p>
    <w:p w:rsidR="00CB4573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……</w:t>
      </w:r>
    </w:p>
    <w:p w:rsidR="003453C3" w:rsidRPr="00BC14CD" w:rsidRDefault="003453C3" w:rsidP="00E85A69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BC14CD">
        <w:rPr>
          <w:rFonts w:asciiTheme="minorEastAsia" w:hAnsiTheme="minorEastAsia" w:hint="eastAsia"/>
          <w:b/>
          <w:sz w:val="24"/>
          <w:szCs w:val="24"/>
        </w:rPr>
        <w:t>高校系统</w:t>
      </w:r>
    </w:p>
    <w:p w:rsidR="003453C3" w:rsidRDefault="003453C3" w:rsidP="00E85A69">
      <w:pPr>
        <w:spacing w:line="360" w:lineRule="auto"/>
        <w:ind w:firstLineChars="200" w:firstLine="420"/>
      </w:pPr>
    </w:p>
    <w:p w:rsidR="003453C3" w:rsidRDefault="003453C3" w:rsidP="00E85A69">
      <w:pPr>
        <w:spacing w:line="360" w:lineRule="auto"/>
        <w:ind w:firstLineChars="200" w:firstLine="420"/>
      </w:pPr>
    </w:p>
    <w:p w:rsidR="003453C3" w:rsidRDefault="003453C3" w:rsidP="00E85A69">
      <w:pPr>
        <w:spacing w:line="360" w:lineRule="auto"/>
        <w:ind w:firstLineChars="200" w:firstLine="420"/>
      </w:pPr>
    </w:p>
    <w:p w:rsidR="003453C3" w:rsidRDefault="003453C3" w:rsidP="00E85A69">
      <w:pPr>
        <w:spacing w:line="360" w:lineRule="auto"/>
        <w:ind w:firstLineChars="200" w:firstLine="420"/>
      </w:pPr>
    </w:p>
    <w:p w:rsidR="003453C3" w:rsidRPr="00E44BF0" w:rsidRDefault="003453C3" w:rsidP="003453C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1288415</wp:posOffset>
            </wp:positionH>
            <wp:positionV relativeFrom="paragraph">
              <wp:posOffset>165100</wp:posOffset>
            </wp:positionV>
            <wp:extent cx="1283970" cy="1050290"/>
            <wp:effectExtent l="19050" t="0" r="0" b="0"/>
            <wp:wrapSquare wrapText="bothSides"/>
            <wp:docPr id="25" name="图片 25" descr="c:\users\administrator\appdata\roaming\360se6\User Data\temp\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roaming\360se6\User Data\temp\thum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1351915</wp:posOffset>
            </wp:positionV>
            <wp:extent cx="1128395" cy="1128395"/>
            <wp:effectExtent l="19050" t="0" r="0" b="0"/>
            <wp:wrapSquare wrapText="bothSides"/>
            <wp:docPr id="31" name="图片 31" descr="c:\users\administrator\appdata\roaming\360se6\User Data\temp\400px-Fudan_University_Emblem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appdata\roaming\360se6\User Data\temp\400px-Fudan_University_Emblem.svg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89535</wp:posOffset>
            </wp:positionV>
            <wp:extent cx="1566545" cy="1205865"/>
            <wp:effectExtent l="19050" t="0" r="0" b="0"/>
            <wp:wrapSquare wrapText="bothSides"/>
            <wp:docPr id="23" name="图片 22" descr="c:\users\administrator\appdata\roaming\360se6\User Data\temp\20131118115217-81005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roaming\360se6\User Data\temp\20131118115217-81005154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2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2778760</wp:posOffset>
            </wp:positionH>
            <wp:positionV relativeFrom="paragraph">
              <wp:posOffset>186690</wp:posOffset>
            </wp:positionV>
            <wp:extent cx="1024890" cy="1030605"/>
            <wp:effectExtent l="19050" t="0" r="3810" b="0"/>
            <wp:wrapSquare wrapText="bothSides"/>
            <wp:docPr id="28" name="图片 28" descr="c:\users\administrator\appdata\roaming\360se6\User Data\temp\c8177f3e6709c93d9842eda09f3df8dcd100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roaming\360se6\User Data\temp\c8177f3e6709c93d9842eda09f3df8dcd10054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53C3">
        <w:t xml:space="preserve"> </w:t>
      </w:r>
      <w:r>
        <w:rPr>
          <w:rFonts w:hint="eastAsia"/>
        </w:rPr>
        <w:t>（人民大学</w:t>
      </w:r>
      <w:r w:rsidR="00CB4573">
        <w:rPr>
          <w:rFonts w:hint="eastAsia"/>
        </w:rPr>
        <w:t>、吉林大学</w:t>
      </w:r>
      <w:r>
        <w:rPr>
          <w:rFonts w:hint="eastAsia"/>
        </w:rPr>
        <w:t>校徽需要处理）</w:t>
      </w:r>
    </w:p>
    <w:p w:rsidR="00CB4573" w:rsidRDefault="00CB4573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-2788920</wp:posOffset>
            </wp:positionH>
            <wp:positionV relativeFrom="paragraph">
              <wp:posOffset>4453890</wp:posOffset>
            </wp:positionV>
            <wp:extent cx="1267460" cy="1595120"/>
            <wp:effectExtent l="19050" t="0" r="8890" b="0"/>
            <wp:wrapSquare wrapText="bothSides"/>
            <wp:docPr id="58" name="图片 58" descr="c:\users\administrator\appdata\roaming\360se6\User Data\temp\bki-20140307171851-140768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istrator\appdata\roaming\360se6\User Data\temp\bki-20140307171851-140768903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3325495</wp:posOffset>
            </wp:positionV>
            <wp:extent cx="1779905" cy="1653540"/>
            <wp:effectExtent l="0" t="0" r="0" b="0"/>
            <wp:wrapSquare wrapText="bothSides"/>
            <wp:docPr id="26" name="图片 73" descr="c:\users\administrator\appdata\roaming\360se6\User Data\temp\3826933783358491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istrator\appdata\roaming\360se6\User Data\temp\3826933783358491118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-2564765</wp:posOffset>
            </wp:positionH>
            <wp:positionV relativeFrom="paragraph">
              <wp:posOffset>2712720</wp:posOffset>
            </wp:positionV>
            <wp:extent cx="1488440" cy="1487805"/>
            <wp:effectExtent l="19050" t="0" r="0" b="0"/>
            <wp:wrapSquare wrapText="bothSides"/>
            <wp:docPr id="34" name="图片 34" descr="c:\users\administrator\appdata\roaming\360se6\User Data\temp\142347146545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360se6\User Data\temp\14234714654576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-4238625</wp:posOffset>
            </wp:positionH>
            <wp:positionV relativeFrom="paragraph">
              <wp:posOffset>2712720</wp:posOffset>
            </wp:positionV>
            <wp:extent cx="1371600" cy="1371600"/>
            <wp:effectExtent l="19050" t="0" r="0" b="0"/>
            <wp:wrapSquare wrapText="bothSides"/>
            <wp:docPr id="24" name="图片 49" descr="c:\users\administrator\appdata\roaming\360se6\User Data\temp\1930000109023513359551516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\appdata\roaming\360se6\User Data\temp\193000010902351335955151612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-1009015</wp:posOffset>
            </wp:positionH>
            <wp:positionV relativeFrom="paragraph">
              <wp:posOffset>1273175</wp:posOffset>
            </wp:positionV>
            <wp:extent cx="1965325" cy="1692275"/>
            <wp:effectExtent l="19050" t="0" r="0" b="0"/>
            <wp:wrapSquare wrapText="bothSides"/>
            <wp:docPr id="79" name="图片 79" descr="c:\users\administrator\appdata\roaming\360se6\User Data\temp\136909880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istrator\appdata\roaming\360se6\User Data\temp\13690988059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-2410460</wp:posOffset>
            </wp:positionH>
            <wp:positionV relativeFrom="paragraph">
              <wp:posOffset>932815</wp:posOffset>
            </wp:positionV>
            <wp:extent cx="1264920" cy="1264285"/>
            <wp:effectExtent l="19050" t="0" r="0" b="0"/>
            <wp:wrapSquare wrapText="bothSides"/>
            <wp:docPr id="27" name="图片 76" descr="c:\users\administrator\appdata\roaming\360se6\User Data\temp\t010804c7615c5555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istrator\appdata\roaming\360se6\User Data\temp\t010804c7615c5555f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sz w:val="24"/>
          <w:szCs w:val="24"/>
        </w:rPr>
        <w:br w:type="page"/>
      </w:r>
    </w:p>
    <w:p w:rsidR="003453C3" w:rsidRDefault="00CB4573" w:rsidP="003453C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-48895</wp:posOffset>
            </wp:positionV>
            <wp:extent cx="1984375" cy="1984375"/>
            <wp:effectExtent l="19050" t="0" r="0" b="0"/>
            <wp:wrapSquare wrapText="bothSides"/>
            <wp:docPr id="127" name="图片 127" descr="c:\users\administrator\appdata\roaming\360se6\User Data\temp\a50f4bfbfbedab648687153ff536afc378311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administrator\appdata\roaming\360se6\User Data\temp\a50f4bfbfbedab648687153ff536afc378311e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3126740</wp:posOffset>
            </wp:positionH>
            <wp:positionV relativeFrom="paragraph">
              <wp:posOffset>1711960</wp:posOffset>
            </wp:positionV>
            <wp:extent cx="2602230" cy="2149475"/>
            <wp:effectExtent l="19050" t="0" r="7620" b="0"/>
            <wp:wrapSquare wrapText="bothSides"/>
            <wp:docPr id="118" name="图片 118" descr="c:\users\administrator\appdata\roaming\360se6\User Data\temp\20131115165417-63658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administrator\appdata\roaming\360se6\User Data\temp\20131115165417-63658003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731929" cy="1693943"/>
            <wp:effectExtent l="19050" t="0" r="1621" b="0"/>
            <wp:docPr id="112" name="图片 112" descr="c:\users\administrator\appdata\roaming\360se6\User Data\temp\6132974_165727461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administrator\appdata\roaming\360se6\User Data\temp\6132974_165727461000_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61" cy="169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（需要处理）</w:t>
      </w:r>
    </w:p>
    <w:p w:rsidR="00CB4573" w:rsidRDefault="00BB6F64" w:rsidP="003453C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35560</wp:posOffset>
            </wp:positionV>
            <wp:extent cx="2698115" cy="1624330"/>
            <wp:effectExtent l="19050" t="0" r="6985" b="0"/>
            <wp:wrapSquare wrapText="bothSides"/>
            <wp:docPr id="115" name="图片 115" descr="c:\users\administrator\appdata\roaming\360se6\User Data\temp\2012031818423472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administrator\appdata\roaming\360se6\User Data\temp\2012031818423472506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F64" w:rsidRDefault="00BB6F64" w:rsidP="003453C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BB6F64" w:rsidRDefault="00BB6F64" w:rsidP="003453C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BB6F64" w:rsidRDefault="00BB6F64" w:rsidP="003453C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BB6F64" w:rsidRDefault="00BB6F64" w:rsidP="003453C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BB6F64" w:rsidRDefault="00BB6F64" w:rsidP="003453C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3666D6" w:rsidRDefault="003666D6" w:rsidP="00E85A69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职业院校</w:t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北京市经济管理干部学院</w:t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北京社会管理职业学院</w:t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北京农业职业学院图书馆</w:t>
      </w:r>
    </w:p>
    <w:p w:rsid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北京财贸职业学院</w:t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武汉铁路职业技术学院</w:t>
      </w:r>
    </w:p>
    <w:p w:rsid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天津市科学技术信息研究所</w:t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石家市</w:t>
      </w:r>
      <w:r w:rsidRPr="00BB6F64">
        <w:rPr>
          <w:rFonts w:asciiTheme="minorEastAsia" w:hAnsiTheme="minorEastAsia" w:hint="eastAsia"/>
          <w:sz w:val="24"/>
          <w:szCs w:val="24"/>
        </w:rPr>
        <w:t>信息工程职业学院</w:t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浙江艺术职业技术学院</w:t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浙江金融职业学院</w:t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广东科学技术职业学院</w:t>
      </w:r>
    </w:p>
    <w:p w:rsid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海南政法职业学院</w:t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广西国际商务职业技术学院</w:t>
      </w:r>
    </w:p>
    <w:p w:rsid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……</w:t>
      </w:r>
    </w:p>
    <w:p w:rsidR="00E85A69" w:rsidRPr="00BC14CD" w:rsidRDefault="00BB6F64" w:rsidP="00E85A69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BC14CD">
        <w:rPr>
          <w:rFonts w:asciiTheme="minorEastAsia" w:hAnsiTheme="minorEastAsia" w:hint="eastAsia"/>
          <w:b/>
          <w:sz w:val="24"/>
          <w:szCs w:val="24"/>
        </w:rPr>
        <w:t>公共图书馆</w:t>
      </w:r>
    </w:p>
    <w:p w:rsid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中国国家图书馆</w:t>
      </w:r>
    </w:p>
    <w:p w:rsid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首都图书馆</w:t>
      </w:r>
    </w:p>
    <w:p w:rsid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lastRenderedPageBreak/>
        <w:t>上海市图书馆</w:t>
      </w:r>
    </w:p>
    <w:p w:rsid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天津图书馆</w:t>
      </w:r>
    </w:p>
    <w:p w:rsid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深圳图书馆</w:t>
      </w:r>
    </w:p>
    <w:p w:rsid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山东省图书馆</w:t>
      </w:r>
      <w:r w:rsidRPr="00BB6F64">
        <w:rPr>
          <w:rFonts w:asciiTheme="minorEastAsia" w:hAnsiTheme="minorEastAsia" w:hint="eastAsia"/>
          <w:sz w:val="24"/>
          <w:szCs w:val="24"/>
        </w:rPr>
        <w:tab/>
      </w:r>
    </w:p>
    <w:p w:rsid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浙江省图书馆</w:t>
      </w:r>
    </w:p>
    <w:p w:rsid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江西省图书馆</w:t>
      </w:r>
    </w:p>
    <w:p w:rsid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台湾国家图书馆</w:t>
      </w:r>
      <w:r w:rsidRPr="00BB6F64">
        <w:rPr>
          <w:rFonts w:asciiTheme="minorEastAsia" w:hAnsiTheme="minorEastAsia" w:hint="eastAsia"/>
          <w:sz w:val="24"/>
          <w:szCs w:val="24"/>
        </w:rPr>
        <w:tab/>
      </w:r>
    </w:p>
    <w:p w:rsid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……</w:t>
      </w:r>
    </w:p>
    <w:p w:rsidR="00BB6F64" w:rsidRPr="00BC14CD" w:rsidRDefault="00BB6F64" w:rsidP="00E85A69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BC14CD">
        <w:rPr>
          <w:rFonts w:asciiTheme="minorEastAsia" w:hAnsiTheme="minorEastAsia" w:hint="eastAsia"/>
          <w:b/>
          <w:sz w:val="24"/>
          <w:szCs w:val="24"/>
        </w:rPr>
        <w:t>军队院校</w:t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中国人民解放军总参谋部装甲兵学院</w:t>
      </w:r>
      <w:r w:rsidRPr="00BB6F64">
        <w:rPr>
          <w:rFonts w:asciiTheme="minorEastAsia" w:hAnsiTheme="minorEastAsia" w:hint="eastAsia"/>
          <w:sz w:val="24"/>
          <w:szCs w:val="24"/>
        </w:rPr>
        <w:tab/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中国人民解放军装备学院</w:t>
      </w:r>
      <w:r w:rsidRPr="00BB6F64">
        <w:rPr>
          <w:rFonts w:asciiTheme="minorEastAsia" w:hAnsiTheme="minorEastAsia" w:hint="eastAsia"/>
          <w:sz w:val="24"/>
          <w:szCs w:val="24"/>
        </w:rPr>
        <w:tab/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中国人民公安大学</w:t>
      </w:r>
      <w:r w:rsidRPr="00BB6F64">
        <w:rPr>
          <w:rFonts w:asciiTheme="minorEastAsia" w:hAnsiTheme="minorEastAsia" w:hint="eastAsia"/>
          <w:sz w:val="24"/>
          <w:szCs w:val="24"/>
        </w:rPr>
        <w:tab/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中国人民解放军南京政治学院</w:t>
      </w:r>
      <w:r w:rsidRPr="00BB6F64">
        <w:rPr>
          <w:rFonts w:asciiTheme="minorEastAsia" w:hAnsiTheme="minorEastAsia" w:hint="eastAsia"/>
          <w:sz w:val="24"/>
          <w:szCs w:val="24"/>
        </w:rPr>
        <w:tab/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中国人民解放军镇江船艇学院</w:t>
      </w:r>
      <w:r w:rsidRPr="00BB6F64">
        <w:rPr>
          <w:rFonts w:asciiTheme="minorEastAsia" w:hAnsiTheme="minorEastAsia" w:hint="eastAsia"/>
          <w:sz w:val="24"/>
          <w:szCs w:val="24"/>
        </w:rPr>
        <w:tab/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中国人民解放军理工大学</w:t>
      </w:r>
      <w:r w:rsidRPr="00BB6F64">
        <w:rPr>
          <w:rFonts w:asciiTheme="minorEastAsia" w:hAnsiTheme="minorEastAsia" w:hint="eastAsia"/>
          <w:sz w:val="24"/>
          <w:szCs w:val="24"/>
        </w:rPr>
        <w:tab/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中国人民解放军防化学院</w:t>
      </w:r>
      <w:r w:rsidRPr="00BB6F64">
        <w:rPr>
          <w:rFonts w:asciiTheme="minorEastAsia" w:hAnsiTheme="minorEastAsia" w:hint="eastAsia"/>
          <w:sz w:val="24"/>
          <w:szCs w:val="24"/>
        </w:rPr>
        <w:tab/>
      </w:r>
    </w:p>
    <w:p w:rsid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空军指挥学院</w:t>
      </w:r>
      <w:r w:rsidRPr="00BB6F64">
        <w:rPr>
          <w:rFonts w:asciiTheme="minorEastAsia" w:hAnsiTheme="minorEastAsia" w:hint="eastAsia"/>
          <w:sz w:val="24"/>
          <w:szCs w:val="24"/>
        </w:rPr>
        <w:tab/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二炮指挥学院</w:t>
      </w:r>
      <w:r w:rsidRPr="00BB6F64">
        <w:rPr>
          <w:rFonts w:asciiTheme="minorEastAsia" w:hAnsiTheme="minorEastAsia" w:hint="eastAsia"/>
          <w:sz w:val="24"/>
          <w:szCs w:val="24"/>
        </w:rPr>
        <w:tab/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第二军医大学</w:t>
      </w:r>
      <w:r w:rsidRPr="00BB6F64">
        <w:rPr>
          <w:rFonts w:asciiTheme="minorEastAsia" w:hAnsiTheme="minorEastAsia" w:hint="eastAsia"/>
          <w:sz w:val="24"/>
          <w:szCs w:val="24"/>
        </w:rPr>
        <w:tab/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第三军医大学</w:t>
      </w:r>
      <w:r w:rsidRPr="00BB6F64">
        <w:rPr>
          <w:rFonts w:asciiTheme="minorEastAsia" w:hAnsiTheme="minorEastAsia" w:hint="eastAsia"/>
          <w:sz w:val="24"/>
          <w:szCs w:val="24"/>
        </w:rPr>
        <w:tab/>
      </w:r>
    </w:p>
    <w:p w:rsid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第四军医大学</w:t>
      </w:r>
      <w:r w:rsidRPr="00BB6F64">
        <w:rPr>
          <w:rFonts w:asciiTheme="minorEastAsia" w:hAnsiTheme="minorEastAsia" w:hint="eastAsia"/>
          <w:sz w:val="24"/>
          <w:szCs w:val="24"/>
        </w:rPr>
        <w:tab/>
      </w:r>
    </w:p>
    <w:p w:rsidR="00C05F22" w:rsidRDefault="00C05F22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……</w:t>
      </w:r>
    </w:p>
    <w:p w:rsidR="00BC14CD" w:rsidRPr="00BC14CD" w:rsidRDefault="00BC14CD" w:rsidP="00E85A69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BC14CD">
        <w:rPr>
          <w:rFonts w:asciiTheme="minorEastAsia" w:hAnsiTheme="minorEastAsia" w:hint="eastAsia"/>
          <w:b/>
          <w:sz w:val="24"/>
          <w:szCs w:val="24"/>
        </w:rPr>
        <w:t>企</w:t>
      </w:r>
      <w:r w:rsidR="00D00914">
        <w:rPr>
          <w:rFonts w:asciiTheme="minorEastAsia" w:hAnsiTheme="minorEastAsia" w:hint="eastAsia"/>
          <w:b/>
          <w:sz w:val="24"/>
          <w:szCs w:val="24"/>
        </w:rPr>
        <w:t>事</w:t>
      </w:r>
      <w:r w:rsidRPr="00BC14CD">
        <w:rPr>
          <w:rFonts w:asciiTheme="minorEastAsia" w:hAnsiTheme="minorEastAsia" w:hint="eastAsia"/>
          <w:b/>
          <w:sz w:val="24"/>
          <w:szCs w:val="24"/>
        </w:rPr>
        <w:t>业</w:t>
      </w:r>
      <w:r w:rsidR="00D00914">
        <w:rPr>
          <w:rFonts w:asciiTheme="minorEastAsia" w:hAnsiTheme="minorEastAsia" w:hint="eastAsia"/>
          <w:b/>
          <w:sz w:val="24"/>
          <w:szCs w:val="24"/>
        </w:rPr>
        <w:t>单位</w:t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中国人民银行</w:t>
      </w:r>
    </w:p>
    <w:p w:rsidR="00BC14CD" w:rsidRPr="00BB6F64" w:rsidRDefault="00BC14CD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中国证券监督管理委员会</w:t>
      </w:r>
    </w:p>
    <w:p w:rsidR="00BC14CD" w:rsidRPr="00BB6F64" w:rsidRDefault="00BC14CD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中国银行业监督管理委员会</w:t>
      </w:r>
    </w:p>
    <w:p w:rsidR="00BC14CD" w:rsidRPr="00BB6F64" w:rsidRDefault="00BC14CD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国家开发银行</w:t>
      </w:r>
    </w:p>
    <w:p w:rsidR="00BC14CD" w:rsidRPr="00BB6F64" w:rsidRDefault="00BC14CD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中国进出口银行</w:t>
      </w:r>
    </w:p>
    <w:p w:rsidR="00BC14CD" w:rsidRPr="00BB6F64" w:rsidRDefault="00BC14CD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中国农业发展银行</w:t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lastRenderedPageBreak/>
        <w:t>中国银行</w:t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中国工商银行</w:t>
      </w:r>
    </w:p>
    <w:p w:rsidR="00BC14CD" w:rsidRPr="00BB6F64" w:rsidRDefault="00BC14CD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中国光大银行</w:t>
      </w:r>
    </w:p>
    <w:p w:rsidR="00BC14CD" w:rsidRPr="00BB6F64" w:rsidRDefault="00BC14CD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中国建银投资有限公司</w:t>
      </w:r>
    </w:p>
    <w:p w:rsidR="00BC14CD" w:rsidRPr="00BB6F64" w:rsidRDefault="00BC14CD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中国人寿资产管理有限公司</w:t>
      </w:r>
    </w:p>
    <w:p w:rsidR="00BC14CD" w:rsidRPr="00BB6F64" w:rsidRDefault="00BC14CD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中国石油天然气集团</w:t>
      </w:r>
    </w:p>
    <w:p w:rsidR="00BC14CD" w:rsidRPr="00BB6F64" w:rsidRDefault="00BC14CD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中国海洋石油总公司</w:t>
      </w:r>
    </w:p>
    <w:p w:rsidR="00BC14CD" w:rsidRPr="00BB6F64" w:rsidRDefault="00BC14CD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南方电网</w:t>
      </w:r>
    </w:p>
    <w:p w:rsidR="00BC14CD" w:rsidRPr="00BB6F64" w:rsidRDefault="00BC14CD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国家电网</w:t>
      </w:r>
    </w:p>
    <w:p w:rsidR="00BC14CD" w:rsidRPr="00BB6F64" w:rsidRDefault="00BC14CD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中国节能环保集团公司</w:t>
      </w:r>
    </w:p>
    <w:p w:rsidR="00BC14CD" w:rsidRPr="00BB6F64" w:rsidRDefault="00BC14CD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中国国际工程咨询公司</w:t>
      </w:r>
    </w:p>
    <w:p w:rsidR="00BC14CD" w:rsidRPr="00BB6F64" w:rsidRDefault="00BC14CD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大公国际资信评估有限公司</w:t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美欧亚国际商务咨询（北京）有限公司</w:t>
      </w:r>
    </w:p>
    <w:p w:rsidR="00BB6F64" w:rsidRP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美国东方瞭望信息服务公司</w:t>
      </w:r>
    </w:p>
    <w:p w:rsidR="00BB6F64" w:rsidRDefault="00BB6F64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财团法人两岸交流远景基金</w:t>
      </w:r>
    </w:p>
    <w:p w:rsidR="00BC14CD" w:rsidRDefault="00BC14CD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中央电视台</w:t>
      </w:r>
    </w:p>
    <w:p w:rsidR="00BC14CD" w:rsidRPr="00BB6F64" w:rsidRDefault="00BC14CD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新华通讯社</w:t>
      </w:r>
    </w:p>
    <w:p w:rsidR="00BC14CD" w:rsidRPr="00BB6F64" w:rsidRDefault="00BC14CD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全国妇联</w:t>
      </w:r>
    </w:p>
    <w:p w:rsidR="00BC14CD" w:rsidRPr="00BB6F64" w:rsidRDefault="00BC14CD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中国延安干部学院</w:t>
      </w:r>
    </w:p>
    <w:p w:rsidR="00BC14CD" w:rsidRPr="00BB6F64" w:rsidRDefault="00BC14CD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B6F64">
        <w:rPr>
          <w:rFonts w:asciiTheme="minorEastAsia" w:hAnsiTheme="minorEastAsia" w:hint="eastAsia"/>
          <w:sz w:val="24"/>
          <w:szCs w:val="24"/>
        </w:rPr>
        <w:t>国家教育行政学院</w:t>
      </w:r>
    </w:p>
    <w:p w:rsidR="00BC14CD" w:rsidRPr="003453C3" w:rsidRDefault="00BC14CD" w:rsidP="00E85A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……</w:t>
      </w:r>
    </w:p>
    <w:sectPr w:rsidR="00BC14CD" w:rsidRPr="003453C3" w:rsidSect="005478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33A9" w:rsidRDefault="00D933A9" w:rsidP="0042575C">
      <w:r>
        <w:separator/>
      </w:r>
    </w:p>
  </w:endnote>
  <w:endnote w:type="continuationSeparator" w:id="1">
    <w:p w:rsidR="00D933A9" w:rsidRDefault="00D933A9" w:rsidP="004257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ZJPShuSong-Z01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方正兰亭中粗黑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方正中雅宋简体">
    <w:altName w:val="Arial Unicode MS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33A9" w:rsidRDefault="00D933A9" w:rsidP="0042575C">
      <w:r>
        <w:separator/>
      </w:r>
    </w:p>
  </w:footnote>
  <w:footnote w:type="continuationSeparator" w:id="1">
    <w:p w:rsidR="00D933A9" w:rsidRDefault="00D933A9" w:rsidP="004257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92D31"/>
    <w:multiLevelType w:val="hybridMultilevel"/>
    <w:tmpl w:val="E20C9F5C"/>
    <w:lvl w:ilvl="0" w:tplc="367A68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AD167EF"/>
    <w:multiLevelType w:val="hybridMultilevel"/>
    <w:tmpl w:val="9A9E1C94"/>
    <w:lvl w:ilvl="0" w:tplc="F06040F6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FC73DC5"/>
    <w:multiLevelType w:val="hybridMultilevel"/>
    <w:tmpl w:val="D1E27A9C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3F026352"/>
    <w:multiLevelType w:val="hybridMultilevel"/>
    <w:tmpl w:val="CD98FAB6"/>
    <w:lvl w:ilvl="0" w:tplc="E5B286C6">
      <w:start w:val="1"/>
      <w:numFmt w:val="bullet"/>
      <w:lvlText w:val="□"/>
      <w:lvlJc w:val="left"/>
      <w:pPr>
        <w:ind w:left="84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>
    <w:nsid w:val="414957D5"/>
    <w:multiLevelType w:val="hybridMultilevel"/>
    <w:tmpl w:val="4C62D72E"/>
    <w:lvl w:ilvl="0" w:tplc="4C9C78B6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14F2D15"/>
    <w:multiLevelType w:val="hybridMultilevel"/>
    <w:tmpl w:val="B49A21A2"/>
    <w:lvl w:ilvl="0" w:tplc="8ACE6A3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CAF299B"/>
    <w:multiLevelType w:val="hybridMultilevel"/>
    <w:tmpl w:val="E13AFCFA"/>
    <w:lvl w:ilvl="0" w:tplc="67B27A5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DA56F83"/>
    <w:multiLevelType w:val="hybridMultilevel"/>
    <w:tmpl w:val="82FCA29C"/>
    <w:lvl w:ilvl="0" w:tplc="6A7EF41C">
      <w:start w:val="3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>
    <w:nsid w:val="611A61B5"/>
    <w:multiLevelType w:val="hybridMultilevel"/>
    <w:tmpl w:val="1534D202"/>
    <w:lvl w:ilvl="0" w:tplc="66BA485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3D94B26"/>
    <w:multiLevelType w:val="hybridMultilevel"/>
    <w:tmpl w:val="4B32541A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66C44B6E"/>
    <w:multiLevelType w:val="hybridMultilevel"/>
    <w:tmpl w:val="8A1CEE80"/>
    <w:lvl w:ilvl="0" w:tplc="EE6AE9D8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10"/>
  </w:num>
  <w:num w:numId="5">
    <w:abstractNumId w:val="7"/>
  </w:num>
  <w:num w:numId="6">
    <w:abstractNumId w:val="8"/>
  </w:num>
  <w:num w:numId="7">
    <w:abstractNumId w:val="2"/>
  </w:num>
  <w:num w:numId="8">
    <w:abstractNumId w:val="5"/>
  </w:num>
  <w:num w:numId="9">
    <w:abstractNumId w:val="3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575C"/>
    <w:rsid w:val="00004B31"/>
    <w:rsid w:val="00015864"/>
    <w:rsid w:val="00022F22"/>
    <w:rsid w:val="00027A35"/>
    <w:rsid w:val="000364FF"/>
    <w:rsid w:val="0005552B"/>
    <w:rsid w:val="000744F7"/>
    <w:rsid w:val="00085AFC"/>
    <w:rsid w:val="000B24E4"/>
    <w:rsid w:val="000B4C70"/>
    <w:rsid w:val="001014B0"/>
    <w:rsid w:val="00110059"/>
    <w:rsid w:val="00136DBB"/>
    <w:rsid w:val="00195483"/>
    <w:rsid w:val="001E3A3D"/>
    <w:rsid w:val="001E3D4C"/>
    <w:rsid w:val="001F4201"/>
    <w:rsid w:val="00242236"/>
    <w:rsid w:val="002506ED"/>
    <w:rsid w:val="002778B5"/>
    <w:rsid w:val="002C406F"/>
    <w:rsid w:val="002E1B23"/>
    <w:rsid w:val="0031280F"/>
    <w:rsid w:val="003173DC"/>
    <w:rsid w:val="00324FF0"/>
    <w:rsid w:val="00330769"/>
    <w:rsid w:val="0033744A"/>
    <w:rsid w:val="003435D3"/>
    <w:rsid w:val="003453C3"/>
    <w:rsid w:val="0036566C"/>
    <w:rsid w:val="003666D6"/>
    <w:rsid w:val="00375647"/>
    <w:rsid w:val="0039042B"/>
    <w:rsid w:val="003C2D48"/>
    <w:rsid w:val="003D30C1"/>
    <w:rsid w:val="003D4B1E"/>
    <w:rsid w:val="003F6E9B"/>
    <w:rsid w:val="0040043C"/>
    <w:rsid w:val="0040174D"/>
    <w:rsid w:val="0042342D"/>
    <w:rsid w:val="004250A3"/>
    <w:rsid w:val="0042575C"/>
    <w:rsid w:val="00441057"/>
    <w:rsid w:val="00441799"/>
    <w:rsid w:val="00470A5B"/>
    <w:rsid w:val="0048328E"/>
    <w:rsid w:val="004969AD"/>
    <w:rsid w:val="004A0EC9"/>
    <w:rsid w:val="004C2855"/>
    <w:rsid w:val="004C6EF9"/>
    <w:rsid w:val="0050309C"/>
    <w:rsid w:val="00530AC0"/>
    <w:rsid w:val="005471B1"/>
    <w:rsid w:val="00547814"/>
    <w:rsid w:val="0056416C"/>
    <w:rsid w:val="00576CA0"/>
    <w:rsid w:val="0059010A"/>
    <w:rsid w:val="005A614C"/>
    <w:rsid w:val="005D5380"/>
    <w:rsid w:val="005D7EE6"/>
    <w:rsid w:val="005F0118"/>
    <w:rsid w:val="005F29C7"/>
    <w:rsid w:val="00605268"/>
    <w:rsid w:val="0060722A"/>
    <w:rsid w:val="0060731A"/>
    <w:rsid w:val="00631897"/>
    <w:rsid w:val="00651458"/>
    <w:rsid w:val="006562A2"/>
    <w:rsid w:val="00663F15"/>
    <w:rsid w:val="006747F3"/>
    <w:rsid w:val="00684725"/>
    <w:rsid w:val="006A0A44"/>
    <w:rsid w:val="006B4A29"/>
    <w:rsid w:val="006C0E5A"/>
    <w:rsid w:val="006E7036"/>
    <w:rsid w:val="006F46E1"/>
    <w:rsid w:val="006F47B5"/>
    <w:rsid w:val="0070310F"/>
    <w:rsid w:val="00703ED8"/>
    <w:rsid w:val="00715D60"/>
    <w:rsid w:val="00746034"/>
    <w:rsid w:val="007461FC"/>
    <w:rsid w:val="00783EF6"/>
    <w:rsid w:val="007C7338"/>
    <w:rsid w:val="007D487C"/>
    <w:rsid w:val="007E2D6E"/>
    <w:rsid w:val="007E2FAB"/>
    <w:rsid w:val="007E33AC"/>
    <w:rsid w:val="008523DA"/>
    <w:rsid w:val="00852BE2"/>
    <w:rsid w:val="00880C6E"/>
    <w:rsid w:val="00883EE0"/>
    <w:rsid w:val="008944D4"/>
    <w:rsid w:val="008A687F"/>
    <w:rsid w:val="009007BF"/>
    <w:rsid w:val="00907EEF"/>
    <w:rsid w:val="00937020"/>
    <w:rsid w:val="00940A30"/>
    <w:rsid w:val="009605CC"/>
    <w:rsid w:val="009F3D0F"/>
    <w:rsid w:val="00A11996"/>
    <w:rsid w:val="00A4478D"/>
    <w:rsid w:val="00A479DC"/>
    <w:rsid w:val="00A47D32"/>
    <w:rsid w:val="00A61350"/>
    <w:rsid w:val="00A80679"/>
    <w:rsid w:val="00AB56CE"/>
    <w:rsid w:val="00AC1D6F"/>
    <w:rsid w:val="00AC7F3A"/>
    <w:rsid w:val="00B225FE"/>
    <w:rsid w:val="00B30BDE"/>
    <w:rsid w:val="00B7520E"/>
    <w:rsid w:val="00BA60F7"/>
    <w:rsid w:val="00BA7E66"/>
    <w:rsid w:val="00BB6F64"/>
    <w:rsid w:val="00BC14CD"/>
    <w:rsid w:val="00BD05C3"/>
    <w:rsid w:val="00BD14EB"/>
    <w:rsid w:val="00C05F22"/>
    <w:rsid w:val="00C06793"/>
    <w:rsid w:val="00C06958"/>
    <w:rsid w:val="00C1349E"/>
    <w:rsid w:val="00C311E6"/>
    <w:rsid w:val="00C43B02"/>
    <w:rsid w:val="00C45E38"/>
    <w:rsid w:val="00C719E5"/>
    <w:rsid w:val="00C77273"/>
    <w:rsid w:val="00CB3BD2"/>
    <w:rsid w:val="00CB4573"/>
    <w:rsid w:val="00CD3F4F"/>
    <w:rsid w:val="00CE37AB"/>
    <w:rsid w:val="00CF5BCC"/>
    <w:rsid w:val="00D00914"/>
    <w:rsid w:val="00D0684E"/>
    <w:rsid w:val="00D073B4"/>
    <w:rsid w:val="00D510FC"/>
    <w:rsid w:val="00D54156"/>
    <w:rsid w:val="00D542DD"/>
    <w:rsid w:val="00D933A9"/>
    <w:rsid w:val="00DA1FCD"/>
    <w:rsid w:val="00DE0F01"/>
    <w:rsid w:val="00E21772"/>
    <w:rsid w:val="00E33A65"/>
    <w:rsid w:val="00E44BF0"/>
    <w:rsid w:val="00E530C4"/>
    <w:rsid w:val="00E6086A"/>
    <w:rsid w:val="00E60E98"/>
    <w:rsid w:val="00E73149"/>
    <w:rsid w:val="00E826B7"/>
    <w:rsid w:val="00E82989"/>
    <w:rsid w:val="00E85A69"/>
    <w:rsid w:val="00EB75C6"/>
    <w:rsid w:val="00ED36F9"/>
    <w:rsid w:val="00EE0990"/>
    <w:rsid w:val="00EE3623"/>
    <w:rsid w:val="00EE436F"/>
    <w:rsid w:val="00EF4BB5"/>
    <w:rsid w:val="00EF7B3C"/>
    <w:rsid w:val="00F44BE5"/>
    <w:rsid w:val="00F51204"/>
    <w:rsid w:val="00F54AEA"/>
    <w:rsid w:val="00F77829"/>
    <w:rsid w:val="00FA68E0"/>
    <w:rsid w:val="00FB21AA"/>
    <w:rsid w:val="00FB6288"/>
    <w:rsid w:val="00FC5C85"/>
    <w:rsid w:val="00FD7129"/>
    <w:rsid w:val="00FE19B1"/>
    <w:rsid w:val="00FF2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81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70A5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70A5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257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2575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257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2575C"/>
    <w:rPr>
      <w:sz w:val="18"/>
      <w:szCs w:val="18"/>
    </w:rPr>
  </w:style>
  <w:style w:type="paragraph" w:customStyle="1" w:styleId="Pa0">
    <w:name w:val="Pa0"/>
    <w:basedOn w:val="a"/>
    <w:next w:val="a"/>
    <w:uiPriority w:val="99"/>
    <w:rsid w:val="009605CC"/>
    <w:pPr>
      <w:autoSpaceDE w:val="0"/>
      <w:autoSpaceDN w:val="0"/>
      <w:adjustRightInd w:val="0"/>
      <w:spacing w:line="241" w:lineRule="atLeast"/>
      <w:jc w:val="left"/>
    </w:pPr>
    <w:rPr>
      <w:rFonts w:ascii="FZJPShuSong-Z01" w:eastAsia="FZJPShuSong-Z01"/>
      <w:kern w:val="0"/>
      <w:sz w:val="24"/>
      <w:szCs w:val="24"/>
    </w:rPr>
  </w:style>
  <w:style w:type="character" w:customStyle="1" w:styleId="A5">
    <w:name w:val="A5"/>
    <w:uiPriority w:val="99"/>
    <w:rsid w:val="009605CC"/>
    <w:rPr>
      <w:rFonts w:cs="FZJPShuSong-Z01"/>
      <w:color w:val="000000"/>
    </w:rPr>
  </w:style>
  <w:style w:type="paragraph" w:customStyle="1" w:styleId="Pa3">
    <w:name w:val="Pa3"/>
    <w:basedOn w:val="a"/>
    <w:next w:val="a"/>
    <w:uiPriority w:val="99"/>
    <w:rsid w:val="009605CC"/>
    <w:pPr>
      <w:autoSpaceDE w:val="0"/>
      <w:autoSpaceDN w:val="0"/>
      <w:adjustRightInd w:val="0"/>
      <w:spacing w:line="241" w:lineRule="atLeast"/>
      <w:jc w:val="left"/>
    </w:pPr>
    <w:rPr>
      <w:rFonts w:ascii="FZJPShuSong-Z01" w:eastAsia="FZJPShuSong-Z01"/>
      <w:kern w:val="0"/>
      <w:sz w:val="24"/>
      <w:szCs w:val="24"/>
    </w:rPr>
  </w:style>
  <w:style w:type="paragraph" w:customStyle="1" w:styleId="Pa1">
    <w:name w:val="Pa1"/>
    <w:basedOn w:val="a"/>
    <w:next w:val="a"/>
    <w:uiPriority w:val="99"/>
    <w:rsid w:val="009605CC"/>
    <w:pPr>
      <w:autoSpaceDE w:val="0"/>
      <w:autoSpaceDN w:val="0"/>
      <w:adjustRightInd w:val="0"/>
      <w:spacing w:line="241" w:lineRule="atLeast"/>
      <w:jc w:val="left"/>
    </w:pPr>
    <w:rPr>
      <w:rFonts w:ascii="方正兰亭中粗黑" w:eastAsia="方正兰亭中粗黑"/>
      <w:kern w:val="0"/>
      <w:sz w:val="24"/>
      <w:szCs w:val="24"/>
    </w:rPr>
  </w:style>
  <w:style w:type="character" w:customStyle="1" w:styleId="A40">
    <w:name w:val="A4"/>
    <w:uiPriority w:val="99"/>
    <w:rsid w:val="009605CC"/>
    <w:rPr>
      <w:rFonts w:cs="方正兰亭中粗黑"/>
      <w:color w:val="D2D3D5"/>
      <w:sz w:val="17"/>
      <w:szCs w:val="17"/>
    </w:rPr>
  </w:style>
  <w:style w:type="paragraph" w:styleId="a6">
    <w:name w:val="List Paragraph"/>
    <w:basedOn w:val="a"/>
    <w:uiPriority w:val="34"/>
    <w:qFormat/>
    <w:rsid w:val="00FE19B1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6C0E5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C0E5A"/>
    <w:rPr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940A30"/>
    <w:rPr>
      <w:color w:val="0000FF"/>
      <w:u w:val="single"/>
    </w:rPr>
  </w:style>
  <w:style w:type="character" w:styleId="a9">
    <w:name w:val="Emphasis"/>
    <w:basedOn w:val="a0"/>
    <w:uiPriority w:val="20"/>
    <w:qFormat/>
    <w:rsid w:val="00940A30"/>
    <w:rPr>
      <w:i/>
      <w:iCs/>
    </w:rPr>
  </w:style>
  <w:style w:type="character" w:customStyle="1" w:styleId="A80">
    <w:name w:val="A8"/>
    <w:uiPriority w:val="99"/>
    <w:rsid w:val="000B4C70"/>
    <w:rPr>
      <w:rFonts w:ascii="方正中雅宋简体" w:eastAsia="方正中雅宋简体" w:cs="方正中雅宋简体"/>
      <w:b/>
      <w:bCs/>
      <w:color w:val="FFFFFF"/>
      <w:sz w:val="22"/>
      <w:szCs w:val="22"/>
    </w:rPr>
  </w:style>
  <w:style w:type="character" w:customStyle="1" w:styleId="1Char">
    <w:name w:val="标题 1 Char"/>
    <w:basedOn w:val="a0"/>
    <w:link w:val="1"/>
    <w:uiPriority w:val="9"/>
    <w:rsid w:val="00470A5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70A5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opdict3font24">
    <w:name w:val="op_dict3_font24"/>
    <w:basedOn w:val="a0"/>
    <w:rsid w:val="00470A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hyperlink" Target="http://baike.baidu.com/view/33292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402</Words>
  <Characters>2293</Characters>
  <Application>Microsoft Office Word</Application>
  <DocSecurity>0</DocSecurity>
  <Lines>19</Lines>
  <Paragraphs>5</Paragraphs>
  <ScaleCrop>false</ScaleCrop>
  <Company/>
  <LinksUpToDate>false</LinksUpToDate>
  <CharactersWithSpaces>2690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sp</cp:lastModifiedBy>
  <cp:revision>3</cp:revision>
  <cp:lastPrinted>2015-06-12T07:29:00Z</cp:lastPrinted>
  <dcterms:created xsi:type="dcterms:W3CDTF">2015-09-24T01:51:00Z</dcterms:created>
  <dcterms:modified xsi:type="dcterms:W3CDTF">2015-09-24T02:06:00Z</dcterms:modified>
</cp:coreProperties>
</file>